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dashed" w:color="E6E6E6" w:sz="6" w:space="22"/>
        </w:pBdr>
        <w:shd w:val="clear" w:color="auto" w:fill="FFFFFF"/>
        <w:jc w:val="center"/>
        <w:rPr>
          <w:rFonts w:ascii="方正小标宋简体" w:hAnsi="仿宋" w:eastAsia="方正小标宋简体" w:cs="黑体"/>
          <w:color w:val="000000" w:themeColor="text1"/>
          <w:sz w:val="36"/>
          <w:szCs w:val="32"/>
          <w14:textFill>
            <w14:solidFill>
              <w14:schemeClr w14:val="tx1"/>
            </w14:solidFill>
          </w14:textFill>
        </w:rPr>
      </w:pPr>
      <w:r>
        <w:rPr>
          <w:rFonts w:hint="eastAsia" w:ascii="方正小标宋简体" w:hAnsi="仿宋" w:eastAsia="方正小标宋简体" w:cs="黑体"/>
          <w:color w:val="000000" w:themeColor="text1"/>
          <w:kern w:val="0"/>
          <w:sz w:val="36"/>
          <w:szCs w:val="32"/>
          <w:shd w:val="clear" w:color="auto" w:fill="FFFFFF"/>
          <w:lang w:bidi="ar"/>
          <w14:textFill>
            <w14:solidFill>
              <w14:schemeClr w14:val="tx1"/>
            </w14:solidFill>
          </w14:textFill>
        </w:rPr>
        <w:t>市教育局关于做好202</w:t>
      </w:r>
      <w:r>
        <w:rPr>
          <w:rFonts w:hint="eastAsia" w:ascii="方正小标宋简体" w:hAnsi="仿宋" w:eastAsia="方正小标宋简体" w:cs="黑体"/>
          <w:color w:val="000000" w:themeColor="text1"/>
          <w:kern w:val="0"/>
          <w:sz w:val="36"/>
          <w:szCs w:val="32"/>
          <w:shd w:val="clear" w:color="auto" w:fill="FFFFFF"/>
          <w:lang w:val="en-US" w:eastAsia="zh-CN" w:bidi="ar"/>
          <w14:textFill>
            <w14:solidFill>
              <w14:schemeClr w14:val="tx1"/>
            </w14:solidFill>
          </w14:textFill>
        </w:rPr>
        <w:t>3</w:t>
      </w:r>
      <w:r>
        <w:rPr>
          <w:rFonts w:hint="eastAsia" w:ascii="方正小标宋简体" w:hAnsi="仿宋" w:eastAsia="方正小标宋简体" w:cs="黑体"/>
          <w:color w:val="000000" w:themeColor="text1"/>
          <w:kern w:val="0"/>
          <w:sz w:val="36"/>
          <w:szCs w:val="32"/>
          <w:shd w:val="clear" w:color="auto" w:fill="FFFFFF"/>
          <w:lang w:bidi="ar"/>
          <w14:textFill>
            <w14:solidFill>
              <w14:schemeClr w14:val="tx1"/>
            </w14:solidFill>
          </w14:textFill>
        </w:rPr>
        <w:t>年</w:t>
      </w:r>
      <w:r>
        <w:rPr>
          <w:rFonts w:hint="eastAsia" w:ascii="方正小标宋简体" w:hAnsi="仿宋" w:eastAsia="方正小标宋简体" w:cs="黑体"/>
          <w:color w:val="000000" w:themeColor="text1"/>
          <w:kern w:val="0"/>
          <w:sz w:val="36"/>
          <w:szCs w:val="32"/>
          <w:shd w:val="clear" w:color="auto" w:fill="FFFFFF"/>
          <w:lang w:eastAsia="zh-CN" w:bidi="ar"/>
          <w14:textFill>
            <w14:solidFill>
              <w14:schemeClr w14:val="tx1"/>
            </w14:solidFill>
          </w14:textFill>
        </w:rPr>
        <w:t>秋季</w:t>
      </w:r>
      <w:r>
        <w:rPr>
          <w:rFonts w:hint="eastAsia" w:ascii="方正小标宋简体" w:hAnsi="仿宋" w:eastAsia="方正小标宋简体" w:cs="黑体"/>
          <w:color w:val="000000" w:themeColor="text1"/>
          <w:kern w:val="0"/>
          <w:sz w:val="36"/>
          <w:szCs w:val="32"/>
          <w:shd w:val="clear" w:color="auto" w:fill="FFFFFF"/>
          <w:lang w:bidi="ar"/>
          <w14:textFill>
            <w14:solidFill>
              <w14:schemeClr w14:val="tx1"/>
            </w14:solidFill>
          </w14:textFill>
        </w:rPr>
        <w:t>教师资格认定的通知</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根据</w:t>
      </w:r>
      <w:r>
        <w:rPr>
          <w:rFonts w:hint="eastAsia" w:ascii="仿宋" w:hAnsi="仿宋" w:eastAsia="仿宋"/>
          <w:sz w:val="32"/>
          <w:szCs w:val="32"/>
        </w:rPr>
        <w:t>《省教师资格认定中心关于做好202</w:t>
      </w:r>
      <w:r>
        <w:rPr>
          <w:rFonts w:hint="eastAsia" w:ascii="仿宋" w:hAnsi="仿宋" w:eastAsia="仿宋"/>
          <w:sz w:val="32"/>
          <w:szCs w:val="32"/>
          <w:lang w:val="en-US" w:eastAsia="zh-CN"/>
        </w:rPr>
        <w:t>3</w:t>
      </w:r>
      <w:r>
        <w:rPr>
          <w:rFonts w:hint="eastAsia" w:ascii="仿宋" w:hAnsi="仿宋" w:eastAsia="仿宋"/>
          <w:sz w:val="32"/>
          <w:szCs w:val="32"/>
        </w:rPr>
        <w:t>年我省中小学教师资格制度实施工作的通知》</w:t>
      </w:r>
      <w:r>
        <w:rPr>
          <w:rFonts w:ascii="仿宋" w:hAnsi="仿宋" w:eastAsia="仿宋" w:cs="微软雅黑"/>
          <w:color w:val="000000" w:themeColor="text1"/>
          <w:sz w:val="32"/>
          <w:szCs w:val="32"/>
          <w:shd w:val="clear" w:color="auto" w:fill="FFFFFF"/>
          <w14:textFill>
            <w14:solidFill>
              <w14:schemeClr w14:val="tx1"/>
            </w14:solidFill>
          </w14:textFill>
        </w:rPr>
        <w:t>精神，现将认真做好我市202</w:t>
      </w: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3</w:t>
      </w:r>
      <w:r>
        <w:rPr>
          <w:rFonts w:ascii="仿宋" w:hAnsi="仿宋" w:eastAsia="仿宋" w:cs="微软雅黑"/>
          <w:color w:val="000000" w:themeColor="text1"/>
          <w:sz w:val="32"/>
          <w:szCs w:val="32"/>
          <w:shd w:val="clear" w:color="auto" w:fill="FFFFFF"/>
          <w14:textFill>
            <w14:solidFill>
              <w14:schemeClr w14:val="tx1"/>
            </w14:solidFill>
          </w14:textFill>
        </w:rPr>
        <w:t>年</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秋季</w:t>
      </w:r>
      <w:r>
        <w:rPr>
          <w:rFonts w:ascii="仿宋" w:hAnsi="仿宋" w:eastAsia="仿宋" w:cs="微软雅黑"/>
          <w:color w:val="000000" w:themeColor="text1"/>
          <w:sz w:val="32"/>
          <w:szCs w:val="32"/>
          <w:shd w:val="clear" w:color="auto" w:fill="FFFFFF"/>
          <w14:textFill>
            <w14:solidFill>
              <w14:schemeClr w14:val="tx1"/>
            </w14:solidFill>
          </w14:textFill>
        </w:rPr>
        <w:t>教师资格认定工作有关事项</w:t>
      </w:r>
      <w:r>
        <w:rPr>
          <w:rFonts w:hint="eastAsia" w:ascii="仿宋" w:hAnsi="仿宋" w:eastAsia="仿宋" w:cs="微软雅黑"/>
          <w:color w:val="000000" w:themeColor="text1"/>
          <w:sz w:val="32"/>
          <w:szCs w:val="32"/>
          <w:shd w:val="clear" w:color="auto" w:fill="FFFFFF"/>
          <w14:textFill>
            <w14:solidFill>
              <w14:schemeClr w14:val="tx1"/>
            </w14:solidFill>
          </w14:textFill>
        </w:rPr>
        <w:t>通知</w:t>
      </w:r>
      <w:r>
        <w:rPr>
          <w:rFonts w:ascii="仿宋" w:hAnsi="仿宋" w:eastAsia="仿宋" w:cs="微软雅黑"/>
          <w:color w:val="000000" w:themeColor="text1"/>
          <w:sz w:val="32"/>
          <w:szCs w:val="32"/>
          <w:shd w:val="clear" w:color="auto" w:fill="FFFFFF"/>
          <w14:textFill>
            <w14:solidFill>
              <w14:schemeClr w14:val="tx1"/>
            </w14:solidFill>
          </w14:textFill>
        </w:rPr>
        <w:t>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pPr>
      <w:r>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t>一、认定时间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（一）网报时间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432"/>
        <w:textAlignment w:val="auto"/>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10日。</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请尽早网上申报，不要在网报时间结束之前突击申报，以免申报失败。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（二）现场确认时间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r>
        <w:rPr>
          <w:rFonts w:hint="eastAsia" w:ascii="仿宋" w:hAnsi="仿宋" w:eastAsia="仿宋"/>
          <w:sz w:val="32"/>
          <w:szCs w:val="32"/>
          <w:lang w:eastAsia="zh-CN"/>
        </w:rPr>
        <w:t>（法定工作日）</w:t>
      </w:r>
      <w:r>
        <w:rPr>
          <w:rFonts w:hint="eastAsia" w:ascii="仿宋" w:hAnsi="仿宋" w:eastAsia="仿宋"/>
          <w:sz w:val="32"/>
          <w:szCs w:val="32"/>
        </w:rPr>
        <w:t>上午8:30</w:t>
      </w:r>
      <w:r>
        <w:rPr>
          <w:rFonts w:ascii="仿宋" w:hAnsi="仿宋" w:eastAsia="仿宋"/>
          <w:sz w:val="32"/>
          <w:szCs w:val="32"/>
        </w:rPr>
        <w:t>—</w:t>
      </w:r>
      <w:r>
        <w:rPr>
          <w:rFonts w:hint="eastAsia" w:ascii="仿宋" w:hAnsi="仿宋" w:eastAsia="仿宋"/>
          <w:sz w:val="32"/>
          <w:szCs w:val="32"/>
        </w:rPr>
        <w:t>11:30，下午14:00--17:00。</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微软雅黑"/>
          <w:b/>
          <w:color w:val="000000" w:themeColor="text1"/>
          <w:sz w:val="32"/>
          <w:szCs w:val="32"/>
          <w14:textFill>
            <w14:solidFill>
              <w14:schemeClr w14:val="tx1"/>
            </w14:solidFill>
          </w14:textFill>
        </w:rPr>
      </w:pPr>
      <w:r>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t>二</w:t>
      </w:r>
      <w:r>
        <w:rPr>
          <w:rFonts w:ascii="黑体" w:hAnsi="黑体" w:eastAsia="黑体" w:cs="微软雅黑"/>
          <w:b/>
          <w:color w:val="000000" w:themeColor="text1"/>
          <w:sz w:val="32"/>
          <w:szCs w:val="32"/>
          <w:shd w:val="clear" w:color="auto" w:fill="FFFFFF"/>
          <w14:textFill>
            <w14:solidFill>
              <w14:schemeClr w14:val="tx1"/>
            </w14:solidFill>
          </w14:textFill>
        </w:rPr>
        <w:t>、认定范围</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未达到国家退休年龄、户籍或居住地（须持有居住证且在有效期内）在随州市范围内需要申请高中</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（中职）</w:t>
      </w:r>
      <w:r>
        <w:rPr>
          <w:rFonts w:ascii="仿宋" w:hAnsi="仿宋" w:eastAsia="仿宋" w:cs="微软雅黑"/>
          <w:color w:val="000000" w:themeColor="text1"/>
          <w:sz w:val="32"/>
          <w:szCs w:val="32"/>
          <w:shd w:val="clear" w:color="auto" w:fill="FFFFFF"/>
          <w14:textFill>
            <w14:solidFill>
              <w14:schemeClr w14:val="tx1"/>
            </w14:solidFill>
          </w14:textFill>
        </w:rPr>
        <w:t>阶段教师资格的人员。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微软雅黑"/>
          <w:b/>
          <w:color w:val="000000" w:themeColor="text1"/>
          <w:sz w:val="32"/>
          <w:szCs w:val="32"/>
          <w14:textFill>
            <w14:solidFill>
              <w14:schemeClr w14:val="tx1"/>
            </w14:solidFill>
          </w14:textFill>
        </w:rPr>
      </w:pPr>
      <w:r>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t>三</w:t>
      </w:r>
      <w:r>
        <w:rPr>
          <w:rFonts w:ascii="黑体" w:hAnsi="黑体" w:eastAsia="黑体" w:cs="微软雅黑"/>
          <w:b/>
          <w:color w:val="000000" w:themeColor="text1"/>
          <w:sz w:val="32"/>
          <w:szCs w:val="32"/>
          <w:shd w:val="clear" w:color="auto" w:fill="FFFFFF"/>
          <w14:textFill>
            <w14:solidFill>
              <w14:schemeClr w14:val="tx1"/>
            </w14:solidFill>
          </w14:textFill>
        </w:rPr>
        <w:t>、认定对象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（一）</w:t>
      </w:r>
      <w:r>
        <w:rPr>
          <w:rFonts w:hint="eastAsia" w:ascii="仿宋" w:hAnsi="仿宋" w:eastAsia="仿宋"/>
          <w:sz w:val="32"/>
          <w:szCs w:val="32"/>
        </w:rPr>
        <w:t>已取得全国《中小学教师资格考试合格证明》且在有效期内的人员；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二）符合认定条件的公费师范生和教育类研究生取得《师范生教师职业能力证书》的教育类研究生和相关专业师范生，凭身份证、学历证书、《师范生职业能力证书》、符合认定要求的普通话水平测试等级证书、体检合格证明等认定相应的教师资格，认定程序不变。</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微软雅黑"/>
          <w:b/>
          <w:color w:val="000000" w:themeColor="text1"/>
          <w:sz w:val="32"/>
          <w:szCs w:val="32"/>
          <w14:textFill>
            <w14:solidFill>
              <w14:schemeClr w14:val="tx1"/>
            </w14:solidFill>
          </w14:textFill>
        </w:rPr>
      </w:pPr>
      <w:r>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t>四</w:t>
      </w:r>
      <w:r>
        <w:rPr>
          <w:rFonts w:ascii="黑体" w:hAnsi="黑体" w:eastAsia="黑体" w:cs="微软雅黑"/>
          <w:b/>
          <w:color w:val="000000" w:themeColor="text1"/>
          <w:sz w:val="32"/>
          <w:szCs w:val="32"/>
          <w:shd w:val="clear" w:color="auto" w:fill="FFFFFF"/>
          <w14:textFill>
            <w14:solidFill>
              <w14:schemeClr w14:val="tx1"/>
            </w14:solidFill>
          </w14:textFill>
        </w:rPr>
        <w:t>、认定种类</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高级中学和中职学校教师资格。</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微软雅黑"/>
          <w:b/>
          <w:color w:val="000000" w:themeColor="text1"/>
          <w:sz w:val="32"/>
          <w:szCs w:val="32"/>
          <w:shd w:val="clear" w:color="auto" w:fill="FFFFFF"/>
          <w14:textFill>
            <w14:solidFill>
              <w14:schemeClr w14:val="tx1"/>
            </w14:solidFill>
          </w14:textFill>
        </w:rPr>
      </w:pPr>
      <w:r>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t>五、</w:t>
      </w:r>
      <w:r>
        <w:rPr>
          <w:rFonts w:ascii="黑体" w:hAnsi="黑体" w:eastAsia="黑体" w:cs="微软雅黑"/>
          <w:b/>
          <w:color w:val="000000" w:themeColor="text1"/>
          <w:sz w:val="32"/>
          <w:szCs w:val="32"/>
          <w:shd w:val="clear" w:color="auto" w:fill="FFFFFF"/>
          <w14:textFill>
            <w14:solidFill>
              <w14:schemeClr w14:val="tx1"/>
            </w14:solidFill>
          </w14:textFill>
        </w:rPr>
        <w:t>认定条件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微软雅黑"/>
          <w:b/>
          <w:color w:val="000000" w:themeColor="text1"/>
          <w:sz w:val="32"/>
          <w:szCs w:val="32"/>
          <w:shd w:val="clear" w:color="auto" w:fill="FFFFFF"/>
          <w14:textFill>
            <w14:solidFill>
              <w14:schemeClr w14:val="tx1"/>
            </w14:solidFill>
          </w14:textFill>
        </w:rPr>
      </w:pPr>
      <w:r>
        <w:rPr>
          <w:rFonts w:hint="eastAsia" w:ascii="仿宋" w:hAnsi="仿宋" w:eastAsia="仿宋"/>
          <w:b/>
          <w:sz w:val="32"/>
          <w:szCs w:val="32"/>
        </w:rPr>
        <w:t>（一）社会人员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 xml:space="preserve">1. </w:t>
      </w:r>
      <w:r>
        <w:rPr>
          <w:rFonts w:ascii="仿宋" w:hAnsi="仿宋" w:eastAsia="仿宋" w:cs="微软雅黑"/>
          <w:b w:val="0"/>
          <w:bCs/>
          <w:color w:val="000000" w:themeColor="text1"/>
          <w:sz w:val="32"/>
          <w:szCs w:val="32"/>
          <w:shd w:val="clear" w:color="auto" w:fill="FFFFFF"/>
          <w14:textFill>
            <w14:solidFill>
              <w14:schemeClr w14:val="tx1"/>
            </w14:solidFill>
          </w14:textFill>
        </w:rPr>
        <w:t>政治表现合格。爱党爱国，品德高尚，无犯罪记录，身体健康。</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 xml:space="preserve">2. </w:t>
      </w:r>
      <w:r>
        <w:rPr>
          <w:rFonts w:ascii="仿宋" w:hAnsi="仿宋" w:eastAsia="仿宋" w:cs="微软雅黑"/>
          <w:b w:val="0"/>
          <w:bCs/>
          <w:color w:val="000000" w:themeColor="text1"/>
          <w:sz w:val="32"/>
          <w:szCs w:val="32"/>
          <w:shd w:val="clear" w:color="auto" w:fill="FFFFFF"/>
          <w14:textFill>
            <w14:solidFill>
              <w14:schemeClr w14:val="tx1"/>
            </w14:solidFill>
          </w14:textFill>
        </w:rPr>
        <w:t>学历标准合格</w:t>
      </w:r>
      <w:r>
        <w:rPr>
          <w:rFonts w:hint="eastAsia" w:ascii="仿宋" w:hAnsi="仿宋" w:eastAsia="仿宋" w:cs="微软雅黑"/>
          <w:b w:val="0"/>
          <w:bCs/>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b w:val="0"/>
          <w:bCs/>
          <w:color w:val="000000" w:themeColor="text1"/>
          <w:sz w:val="32"/>
          <w:szCs w:val="32"/>
          <w:shd w:val="clear" w:color="auto" w:fill="FFFFFF"/>
          <w14:textFill>
            <w14:solidFill>
              <w14:schemeClr w14:val="tx1"/>
            </w14:solidFill>
          </w14:textFill>
        </w:rPr>
        <w:t>1</w:t>
      </w: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w:t>
      </w:r>
      <w:r>
        <w:rPr>
          <w:rFonts w:ascii="仿宋" w:hAnsi="仿宋" w:eastAsia="仿宋" w:cs="微软雅黑"/>
          <w:b w:val="0"/>
          <w:bCs/>
          <w:color w:val="000000" w:themeColor="text1"/>
          <w:sz w:val="32"/>
          <w:szCs w:val="32"/>
          <w:shd w:val="clear" w:color="auto" w:fill="FFFFFF"/>
          <w14:textFill>
            <w14:solidFill>
              <w14:schemeClr w14:val="tx1"/>
            </w14:solidFill>
          </w14:textFill>
        </w:rPr>
        <w:t>申请认定高级中学和中职学校教师的人员须具备大学本科毕业及以上学历；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2）</w:t>
      </w:r>
      <w:r>
        <w:rPr>
          <w:rFonts w:ascii="仿宋" w:hAnsi="仿宋" w:eastAsia="仿宋" w:cs="微软雅黑"/>
          <w:b w:val="0"/>
          <w:bCs/>
          <w:color w:val="000000" w:themeColor="text1"/>
          <w:sz w:val="32"/>
          <w:szCs w:val="32"/>
          <w:shd w:val="clear" w:color="auto" w:fill="FFFFFF"/>
          <w14:textFill>
            <w14:solidFill>
              <w14:schemeClr w14:val="tx1"/>
            </w14:solidFill>
          </w14:textFill>
        </w:rPr>
        <w:t>申请认定中职实习指导教师的人员须具备大学专科毕业及以上学历，同时具备助理工程师或中级以上技术等级</w:t>
      </w: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证书</w:t>
      </w:r>
      <w:r>
        <w:rPr>
          <w:rFonts w:ascii="仿宋" w:hAnsi="仿宋" w:eastAsia="仿宋" w:cs="微软雅黑"/>
          <w:b w:val="0"/>
          <w:bCs/>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3.</w:t>
      </w:r>
      <w:r>
        <w:rPr>
          <w:rFonts w:ascii="仿宋" w:hAnsi="仿宋" w:eastAsia="仿宋" w:cs="微软雅黑"/>
          <w:b w:val="0"/>
          <w:bCs/>
          <w:color w:val="000000" w:themeColor="text1"/>
          <w:sz w:val="32"/>
          <w:szCs w:val="32"/>
          <w:shd w:val="clear" w:color="auto" w:fill="FFFFFF"/>
          <w14:textFill>
            <w14:solidFill>
              <w14:schemeClr w14:val="tx1"/>
            </w14:solidFill>
          </w14:textFill>
        </w:rPr>
        <w:t>普通话水平合格</w:t>
      </w:r>
      <w:r>
        <w:rPr>
          <w:rFonts w:hint="eastAsia" w:ascii="仿宋" w:hAnsi="仿宋" w:eastAsia="仿宋" w:cs="微软雅黑"/>
          <w:b w:val="0"/>
          <w:bCs/>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1）</w:t>
      </w:r>
      <w:r>
        <w:rPr>
          <w:rFonts w:ascii="仿宋" w:hAnsi="仿宋" w:eastAsia="仿宋" w:cs="微软雅黑"/>
          <w:b w:val="0"/>
          <w:bCs/>
          <w:color w:val="000000" w:themeColor="text1"/>
          <w:sz w:val="32"/>
          <w:szCs w:val="32"/>
          <w:shd w:val="clear" w:color="auto" w:fill="FFFFFF"/>
          <w14:textFill>
            <w14:solidFill>
              <w14:schemeClr w14:val="tx1"/>
            </w14:solidFill>
          </w14:textFill>
        </w:rPr>
        <w:t>申请语文学科，普通话水平必须达到国家标准二级甲等及以上标准；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2）</w:t>
      </w:r>
      <w:r>
        <w:rPr>
          <w:rFonts w:ascii="仿宋" w:hAnsi="仿宋" w:eastAsia="仿宋" w:cs="微软雅黑"/>
          <w:b w:val="0"/>
          <w:bCs/>
          <w:color w:val="000000" w:themeColor="text1"/>
          <w:sz w:val="32"/>
          <w:szCs w:val="32"/>
          <w:shd w:val="clear" w:color="auto" w:fill="FFFFFF"/>
          <w14:textFill>
            <w14:solidFill>
              <w14:schemeClr w14:val="tx1"/>
            </w14:solidFill>
          </w14:textFill>
        </w:rPr>
        <w:t>申请</w:t>
      </w: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其他类别</w:t>
      </w:r>
      <w:r>
        <w:rPr>
          <w:rFonts w:ascii="仿宋" w:hAnsi="仿宋" w:eastAsia="仿宋" w:cs="微软雅黑"/>
          <w:b w:val="0"/>
          <w:bCs/>
          <w:color w:val="000000" w:themeColor="text1"/>
          <w:sz w:val="32"/>
          <w:szCs w:val="32"/>
          <w:shd w:val="clear" w:color="auto" w:fill="FFFFFF"/>
          <w14:textFill>
            <w14:solidFill>
              <w14:schemeClr w14:val="tx1"/>
            </w14:solidFill>
          </w14:textFill>
        </w:rPr>
        <w:t>、</w:t>
      </w:r>
      <w:r>
        <w:rPr>
          <w:rFonts w:hint="eastAsia" w:ascii="仿宋" w:hAnsi="仿宋" w:eastAsia="仿宋" w:cs="微软雅黑"/>
          <w:b w:val="0"/>
          <w:bCs/>
          <w:color w:val="000000" w:themeColor="text1"/>
          <w:sz w:val="32"/>
          <w:szCs w:val="32"/>
          <w:shd w:val="clear" w:color="auto" w:fill="FFFFFF"/>
          <w:lang w:eastAsia="zh-CN"/>
          <w14:textFill>
            <w14:solidFill>
              <w14:schemeClr w14:val="tx1"/>
            </w14:solidFill>
          </w14:textFill>
        </w:rPr>
        <w:t>其他学科</w:t>
      </w:r>
      <w:r>
        <w:rPr>
          <w:rFonts w:ascii="仿宋" w:hAnsi="仿宋" w:eastAsia="仿宋" w:cs="微软雅黑"/>
          <w:b w:val="0"/>
          <w:bCs/>
          <w:color w:val="000000" w:themeColor="text1"/>
          <w:sz w:val="32"/>
          <w:szCs w:val="32"/>
          <w:shd w:val="clear" w:color="auto" w:fill="FFFFFF"/>
          <w14:textFill>
            <w14:solidFill>
              <w14:schemeClr w14:val="tx1"/>
            </w14:solidFill>
          </w14:textFill>
        </w:rPr>
        <w:t>教师资格，普通话水平须达到国家标准二级乙等及以上标准。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4.</w:t>
      </w:r>
      <w:r>
        <w:rPr>
          <w:rFonts w:ascii="仿宋" w:hAnsi="仿宋" w:eastAsia="仿宋" w:cs="微软雅黑"/>
          <w:b w:val="0"/>
          <w:bCs/>
          <w:color w:val="000000" w:themeColor="text1"/>
          <w:sz w:val="32"/>
          <w:szCs w:val="32"/>
          <w:shd w:val="clear" w:color="auto" w:fill="FFFFFF"/>
          <w14:textFill>
            <w14:solidFill>
              <w14:schemeClr w14:val="tx1"/>
            </w14:solidFill>
          </w14:textFill>
        </w:rPr>
        <w:t>全国教师资格考试合格。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b w:val="0"/>
          <w:bCs/>
          <w:color w:val="000000" w:themeColor="text1"/>
          <w:sz w:val="32"/>
          <w:szCs w:val="32"/>
          <w:shd w:val="clear" w:color="auto" w:fill="FFFFFF"/>
          <w14:textFill>
            <w14:solidFill>
              <w14:schemeClr w14:val="tx1"/>
            </w14:solidFill>
          </w14:textFill>
        </w:rPr>
      </w:pPr>
      <w:r>
        <w:rPr>
          <w:rFonts w:hint="eastAsia" w:ascii="仿宋" w:hAnsi="仿宋" w:eastAsia="仿宋" w:cs="微软雅黑"/>
          <w:b w:val="0"/>
          <w:bCs/>
          <w:color w:val="000000" w:themeColor="text1"/>
          <w:sz w:val="32"/>
          <w:szCs w:val="32"/>
          <w:shd w:val="clear" w:color="auto" w:fill="FFFFFF"/>
          <w:lang w:val="en-US" w:eastAsia="zh-CN"/>
          <w14:textFill>
            <w14:solidFill>
              <w14:schemeClr w14:val="tx1"/>
            </w14:solidFill>
          </w14:textFill>
        </w:rPr>
        <w:t>5.</w:t>
      </w:r>
      <w:r>
        <w:rPr>
          <w:rFonts w:ascii="仿宋" w:hAnsi="仿宋" w:eastAsia="仿宋" w:cs="微软雅黑"/>
          <w:b w:val="0"/>
          <w:bCs/>
          <w:color w:val="000000" w:themeColor="text1"/>
          <w:sz w:val="32"/>
          <w:szCs w:val="32"/>
          <w:shd w:val="clear" w:color="auto" w:fill="FFFFFF"/>
          <w14:textFill>
            <w14:solidFill>
              <w14:schemeClr w14:val="tx1"/>
            </w14:solidFill>
          </w14:textFill>
        </w:rPr>
        <w:t>体检合格。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sz w:val="32"/>
          <w:szCs w:val="32"/>
        </w:rPr>
      </w:pPr>
      <w:r>
        <w:rPr>
          <w:rFonts w:hint="eastAsia" w:ascii="仿宋" w:hAnsi="仿宋" w:eastAsia="仿宋"/>
          <w:b/>
          <w:sz w:val="32"/>
          <w:szCs w:val="32"/>
        </w:rPr>
        <w:t>（二）公费师范生和教育类研究生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1.基本条件：爱党爱国，遵纪守法，品德高尚，无犯罪记录，身体健康。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2.取得《师范生教师职业能力证书》。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3.取得大学本科学历或教育类研究生学历。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4.普通话测试水平达标：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1）</w:t>
      </w:r>
      <w:r>
        <w:rPr>
          <w:rFonts w:ascii="仿宋" w:hAnsi="仿宋" w:eastAsia="仿宋" w:cs="微软雅黑"/>
          <w:color w:val="000000" w:themeColor="text1"/>
          <w:sz w:val="32"/>
          <w:szCs w:val="32"/>
          <w:shd w:val="clear" w:color="auto" w:fill="FFFFFF"/>
          <w14:textFill>
            <w14:solidFill>
              <w14:schemeClr w14:val="tx1"/>
            </w14:solidFill>
          </w14:textFill>
        </w:rPr>
        <w:t>申请语文学科，普通话水平必须达到国家标准二级甲等及以上标准；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2）</w:t>
      </w:r>
      <w:r>
        <w:rPr>
          <w:rFonts w:ascii="仿宋" w:hAnsi="仿宋" w:eastAsia="仿宋" w:cs="微软雅黑"/>
          <w:color w:val="000000" w:themeColor="text1"/>
          <w:sz w:val="32"/>
          <w:szCs w:val="32"/>
          <w:shd w:val="clear" w:color="auto" w:fill="FFFFFF"/>
          <w14:textFill>
            <w14:solidFill>
              <w14:schemeClr w14:val="tx1"/>
            </w14:solidFill>
          </w14:textFill>
        </w:rPr>
        <w:t>申请</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其他类别</w:t>
      </w:r>
      <w:r>
        <w:rPr>
          <w:rFonts w:ascii="仿宋" w:hAnsi="仿宋" w:eastAsia="仿宋" w:cs="微软雅黑"/>
          <w:color w:val="000000" w:themeColor="text1"/>
          <w:sz w:val="32"/>
          <w:szCs w:val="32"/>
          <w:shd w:val="clear" w:color="auto" w:fill="FFFFFF"/>
          <w14:textFill>
            <w14:solidFill>
              <w14:schemeClr w14:val="tx1"/>
            </w14:solidFill>
          </w14:textFill>
        </w:rPr>
        <w:t>、</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其他学科</w:t>
      </w:r>
      <w:r>
        <w:rPr>
          <w:rFonts w:ascii="仿宋" w:hAnsi="仿宋" w:eastAsia="仿宋" w:cs="微软雅黑"/>
          <w:color w:val="000000" w:themeColor="text1"/>
          <w:sz w:val="32"/>
          <w:szCs w:val="32"/>
          <w:shd w:val="clear" w:color="auto" w:fill="FFFFFF"/>
          <w14:textFill>
            <w14:solidFill>
              <w14:schemeClr w14:val="tx1"/>
            </w14:solidFill>
          </w14:textFill>
        </w:rPr>
        <w:t>教师资格，普通话水平须达到国家标准二级乙等及以上标准。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 w:hAnsi="仿宋" w:eastAsia="仿宋" w:cs="微软雅黑"/>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5.体检合格。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黑体" w:hAnsi="黑体" w:eastAsia="黑体" w:cs="微软雅黑"/>
          <w:b/>
          <w:color w:val="000000" w:themeColor="text1"/>
          <w:sz w:val="32"/>
          <w:szCs w:val="32"/>
          <w14:textFill>
            <w14:solidFill>
              <w14:schemeClr w14:val="tx1"/>
            </w14:solidFill>
          </w14:textFill>
        </w:rPr>
      </w:pPr>
      <w:r>
        <w:rPr>
          <w:rFonts w:hint="eastAsia" w:ascii="黑体" w:hAnsi="黑体" w:eastAsia="黑体" w:cs="微软雅黑"/>
          <w:b/>
          <w:color w:val="000000" w:themeColor="text1"/>
          <w:sz w:val="32"/>
          <w:szCs w:val="32"/>
          <w:shd w:val="clear" w:color="auto" w:fill="FFFFFF"/>
          <w:lang w:eastAsia="zh-CN"/>
          <w14:textFill>
            <w14:solidFill>
              <w14:schemeClr w14:val="tx1"/>
            </w14:solidFill>
          </w14:textFill>
        </w:rPr>
        <w:t>六</w:t>
      </w:r>
      <w:r>
        <w:rPr>
          <w:rFonts w:ascii="黑体" w:hAnsi="黑体" w:eastAsia="黑体" w:cs="微软雅黑"/>
          <w:b/>
          <w:color w:val="000000" w:themeColor="text1"/>
          <w:sz w:val="32"/>
          <w:szCs w:val="32"/>
          <w:shd w:val="clear" w:color="auto" w:fill="FFFFFF"/>
          <w14:textFill>
            <w14:solidFill>
              <w14:schemeClr w14:val="tx1"/>
            </w14:solidFill>
          </w14:textFill>
        </w:rPr>
        <w:t>、认定程序</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s="微软雅黑"/>
          <w:b/>
          <w:color w:val="000000" w:themeColor="text1"/>
          <w:sz w:val="32"/>
          <w:szCs w:val="32"/>
          <w14:textFill>
            <w14:solidFill>
              <w14:schemeClr w14:val="tx1"/>
            </w14:solidFill>
          </w14:textFill>
        </w:rPr>
      </w:pPr>
      <w:r>
        <w:rPr>
          <w:rFonts w:ascii="仿宋" w:hAnsi="仿宋" w:eastAsia="仿宋" w:cs="微软雅黑"/>
          <w:b/>
          <w:color w:val="000000" w:themeColor="text1"/>
          <w:sz w:val="32"/>
          <w:szCs w:val="32"/>
          <w:shd w:val="clear" w:color="auto" w:fill="FFFFFF"/>
          <w14:textFill>
            <w14:solidFill>
              <w14:schemeClr w14:val="tx1"/>
            </w14:solidFill>
          </w14:textFill>
        </w:rPr>
        <w:t>（一）申请人网上注册</w:t>
      </w:r>
      <w:r>
        <w:rPr>
          <w:rFonts w:hint="eastAsia" w:ascii="仿宋" w:hAnsi="仿宋" w:eastAsia="仿宋" w:cs="微软雅黑"/>
          <w:b/>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1</w:t>
      </w:r>
      <w:r>
        <w:rPr>
          <w:rFonts w:ascii="仿宋" w:hAnsi="仿宋" w:eastAsia="仿宋" w:cs="微软雅黑"/>
          <w:color w:val="000000" w:themeColor="text1"/>
          <w:sz w:val="32"/>
          <w:szCs w:val="32"/>
          <w:shd w:val="clear" w:color="auto" w:fill="FFFFFF"/>
          <w14:textFill>
            <w14:solidFill>
              <w14:schemeClr w14:val="tx1"/>
            </w14:solidFill>
          </w14:textFill>
        </w:rPr>
        <w:t>.网上注册方法：申请人登录“中国教师资格网”</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fldChar w:fldCharType="begin"/>
      </w:r>
      <w:r>
        <w:instrText xml:space="preserve"> HYPERLINK "http://www.jszg.edu.cn/" </w:instrText>
      </w:r>
      <w:r>
        <w:fldChar w:fldCharType="separate"/>
      </w:r>
      <w:r>
        <w:rPr>
          <w:rStyle w:val="8"/>
          <w:rFonts w:ascii="仿宋" w:hAnsi="仿宋" w:eastAsia="仿宋" w:cs="微软雅黑"/>
          <w:color w:val="000000" w:themeColor="text1"/>
          <w:sz w:val="32"/>
          <w:szCs w:val="32"/>
          <w:shd w:val="clear" w:color="auto" w:fill="FFFFFF"/>
          <w14:textFill>
            <w14:solidFill>
              <w14:schemeClr w14:val="tx1"/>
            </w14:solidFill>
          </w14:textFill>
        </w:rPr>
        <w:t>www.jszg.edu.cn</w:t>
      </w:r>
      <w:r>
        <w:rPr>
          <w:rStyle w:val="8"/>
          <w:rFonts w:ascii="仿宋" w:hAnsi="仿宋" w:eastAsia="仿宋" w:cs="微软雅黑"/>
          <w:color w:val="000000" w:themeColor="text1"/>
          <w:sz w:val="32"/>
          <w:szCs w:val="32"/>
          <w:shd w:val="clear" w:color="auto" w:fill="FFFFFF"/>
          <w14:textFill>
            <w14:solidFill>
              <w14:schemeClr w14:val="tx1"/>
            </w14:solidFill>
          </w14:textFill>
        </w:rPr>
        <w:fldChar w:fldCharType="end"/>
      </w:r>
      <w:r>
        <w:rPr>
          <w:rFonts w:ascii="仿宋" w:hAnsi="仿宋" w:eastAsia="仿宋" w:cs="微软雅黑"/>
          <w:color w:val="000000" w:themeColor="text1"/>
          <w:sz w:val="32"/>
          <w:szCs w:val="32"/>
          <w:shd w:val="clear" w:color="auto" w:fill="FFFFFF"/>
          <w14:textFill>
            <w14:solidFill>
              <w14:schemeClr w14:val="tx1"/>
            </w14:solidFill>
          </w14:textFill>
        </w:rPr>
        <w:t>），从“教师资格认定网报入口”进入系统，选择“随州市政务服务中心确认点”，完整阅读申报系统中的“注意事项”，按系统要求真实、准确、完整填报申请信息。</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申请人的“身份证信息、教师资格全国统考信息、学历信息、普通话信息、学籍信息”已实现全国联网，在填报上传信息的过程中，当输入相应编号后系统会自动链接校验，校验成功后进行下一步操作，直至信息填报完毕。</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请注意以下填报事项：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1</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系统核验学历、普通话测试水平不成功的申请人，必须上传《学历证书</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普通话水平测试等级证书》扫描件。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2</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登记照片：必须上传近3个月的免冠正面1寸彩色白底证件照（上传格式为JPG/JPEG格式，不大于200k）。</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3</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）签署</w:t>
      </w:r>
      <w:r>
        <w:rPr>
          <w:rFonts w:ascii="仿宋" w:hAnsi="仿宋" w:eastAsia="仿宋" w:cs="微软雅黑"/>
          <w:color w:val="000000" w:themeColor="text1"/>
          <w:sz w:val="32"/>
          <w:szCs w:val="32"/>
          <w:shd w:val="clear" w:color="auto" w:fill="FFFFFF"/>
          <w14:textFill>
            <w14:solidFill>
              <w14:schemeClr w14:val="tx1"/>
            </w14:solidFill>
          </w14:textFill>
        </w:rPr>
        <w:t>《个人承诺书》：</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请点击个人承诺书图片，通过手机浏览器、微信、支付宝或其他扫描工具扫描页面中的二维码，并在手机端手写签名。提交签名后，点击网页端“已提交”按钮，查看签名合成后的效果，如需修改，点击合成后的图片，重新获取二维码</w:t>
      </w:r>
      <w:r>
        <w:rPr>
          <w:rFonts w:ascii="仿宋" w:hAnsi="仿宋" w:eastAsia="仿宋" w:cs="微软雅黑"/>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4</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手机号码或联系电话必须有一个为本人的常用电话。</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s="微软雅黑"/>
          <w:b/>
          <w:color w:val="000000" w:themeColor="text1"/>
          <w:sz w:val="32"/>
          <w:szCs w:val="32"/>
          <w14:textFill>
            <w14:solidFill>
              <w14:schemeClr w14:val="tx1"/>
            </w14:solidFill>
          </w14:textFill>
        </w:rPr>
      </w:pPr>
      <w:r>
        <w:rPr>
          <w:rFonts w:ascii="仿宋" w:hAnsi="仿宋" w:eastAsia="仿宋" w:cs="微软雅黑"/>
          <w:b/>
          <w:color w:val="000000" w:themeColor="text1"/>
          <w:sz w:val="32"/>
          <w:szCs w:val="32"/>
          <w:shd w:val="clear" w:color="auto" w:fill="FFFFFF"/>
          <w14:textFill>
            <w14:solidFill>
              <w14:schemeClr w14:val="tx1"/>
            </w14:solidFill>
          </w14:textFill>
        </w:rPr>
        <w:t>（二）申请人现场确认</w:t>
      </w:r>
      <w:r>
        <w:rPr>
          <w:rFonts w:hint="eastAsia" w:ascii="仿宋" w:hAnsi="仿宋" w:eastAsia="仿宋" w:cs="微软雅黑"/>
          <w:b/>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1</w:t>
      </w:r>
      <w:r>
        <w:rPr>
          <w:rFonts w:ascii="仿宋" w:hAnsi="仿宋" w:eastAsia="仿宋" w:cs="微软雅黑"/>
          <w:color w:val="000000" w:themeColor="text1"/>
          <w:sz w:val="32"/>
          <w:szCs w:val="32"/>
          <w:shd w:val="clear" w:color="auto" w:fill="FFFFFF"/>
          <w14:textFill>
            <w14:solidFill>
              <w14:schemeClr w14:val="tx1"/>
            </w14:solidFill>
          </w14:textFill>
        </w:rPr>
        <w:t>.现场确认地点：随州市政务服务中心</w:t>
      </w:r>
      <w:r>
        <w:rPr>
          <w:rFonts w:hint="eastAsia" w:ascii="仿宋" w:hAnsi="仿宋" w:eastAsia="仿宋" w:cs="微软雅黑"/>
          <w:color w:val="000000" w:themeColor="text1"/>
          <w:sz w:val="32"/>
          <w:szCs w:val="32"/>
          <w:shd w:val="clear" w:color="auto" w:fill="FFFFFF"/>
          <w14:textFill>
            <w14:solidFill>
              <w14:schemeClr w14:val="tx1"/>
            </w14:solidFill>
          </w14:textFill>
        </w:rPr>
        <w:t>B</w:t>
      </w:r>
      <w:r>
        <w:rPr>
          <w:rFonts w:ascii="仿宋" w:hAnsi="仿宋" w:eastAsia="仿宋" w:cs="微软雅黑"/>
          <w:color w:val="000000" w:themeColor="text1"/>
          <w:sz w:val="32"/>
          <w:szCs w:val="32"/>
          <w:shd w:val="clear" w:color="auto" w:fill="FFFFFF"/>
          <w14:textFill>
            <w14:solidFill>
              <w14:schemeClr w14:val="tx1"/>
            </w14:solidFill>
          </w14:textFill>
        </w:rPr>
        <w:t>区综合窗口，联系电话：0722-3257939。市内乘21路公共汽车到市政务服务中心下车即到。</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现场审核时，工作人员对申请人填报的信息不准确或上传的照片不符合要求的申请事项以及提供的材料不齐全的事项，均给予指正并当场退给申请人修改或补充后再按程序办理。在外地工作的申请人可以将资料委托他人代办</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须提交申请人及委托人身份信息和《现场确认委托书》（附件2）。</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2</w:t>
      </w:r>
      <w:r>
        <w:rPr>
          <w:rFonts w:ascii="仿宋" w:hAnsi="仿宋" w:eastAsia="仿宋" w:cs="微软雅黑"/>
          <w:color w:val="000000" w:themeColor="text1"/>
          <w:sz w:val="32"/>
          <w:szCs w:val="32"/>
          <w:shd w:val="clear" w:color="auto" w:fill="FFFFFF"/>
          <w14:textFill>
            <w14:solidFill>
              <w14:schemeClr w14:val="tx1"/>
            </w14:solidFill>
          </w14:textFill>
        </w:rPr>
        <w:t>.现场确认须提交以下材料（系统自动校验成功的证书均不需要提供原件，</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其他证书</w:t>
      </w:r>
      <w:r>
        <w:rPr>
          <w:rFonts w:ascii="仿宋" w:hAnsi="仿宋" w:eastAsia="仿宋" w:cs="微软雅黑"/>
          <w:color w:val="000000" w:themeColor="text1"/>
          <w:sz w:val="32"/>
          <w:szCs w:val="32"/>
          <w:shd w:val="clear" w:color="auto" w:fill="FFFFFF"/>
          <w14:textFill>
            <w14:solidFill>
              <w14:schemeClr w14:val="tx1"/>
            </w14:solidFill>
          </w14:textFill>
        </w:rPr>
        <w:t>原件现场审核后当即退还）</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（1）有效期内的《身份证》原件。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（2）系统校验不成功</w:t>
      </w:r>
      <w:r>
        <w:rPr>
          <w:rFonts w:hint="eastAsia" w:ascii="仿宋" w:hAnsi="仿宋" w:eastAsia="仿宋" w:cs="微软雅黑"/>
          <w:color w:val="000000" w:themeColor="text1"/>
          <w:sz w:val="32"/>
          <w:szCs w:val="32"/>
          <w:shd w:val="clear" w:color="auto" w:fill="FFFFFF"/>
          <w14:textFill>
            <w14:solidFill>
              <w14:schemeClr w14:val="tx1"/>
            </w14:solidFill>
          </w14:textFill>
        </w:rPr>
        <w:t>的提供</w:t>
      </w:r>
      <w:r>
        <w:rPr>
          <w:rFonts w:ascii="仿宋" w:hAnsi="仿宋" w:eastAsia="仿宋" w:cs="微软雅黑"/>
          <w:color w:val="000000" w:themeColor="text1"/>
          <w:sz w:val="32"/>
          <w:szCs w:val="32"/>
          <w:shd w:val="clear" w:color="auto" w:fill="FFFFFF"/>
          <w14:textFill>
            <w14:solidFill>
              <w14:schemeClr w14:val="tx1"/>
            </w14:solidFill>
          </w14:textFill>
        </w:rPr>
        <w:t>《</w:t>
      </w:r>
      <w:r>
        <w:rPr>
          <w:rFonts w:hint="eastAsia" w:ascii="仿宋" w:hAnsi="仿宋" w:eastAsia="仿宋" w:cs="微软雅黑"/>
          <w:color w:val="000000" w:themeColor="text1"/>
          <w:sz w:val="32"/>
          <w:szCs w:val="32"/>
          <w:shd w:val="clear" w:color="auto" w:fill="FFFFFF"/>
          <w14:textFill>
            <w14:solidFill>
              <w14:schemeClr w14:val="tx1"/>
            </w14:solidFill>
          </w14:textFill>
        </w:rPr>
        <w:t>毕业证书</w:t>
      </w:r>
      <w:r>
        <w:rPr>
          <w:rFonts w:ascii="仿宋" w:hAnsi="仿宋" w:eastAsia="仿宋" w:cs="微软雅黑"/>
          <w:color w:val="000000" w:themeColor="text1"/>
          <w:sz w:val="32"/>
          <w:szCs w:val="32"/>
          <w:shd w:val="clear" w:color="auto" w:fill="FFFFFF"/>
          <w14:textFill>
            <w14:solidFill>
              <w14:schemeClr w14:val="tx1"/>
            </w14:solidFill>
          </w14:textFill>
        </w:rPr>
        <w:t>》原件及复印件和《中国高等教育学历认证报告》，否则不予受理。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（3）系统校验不成功</w:t>
      </w:r>
      <w:r>
        <w:rPr>
          <w:rFonts w:hint="eastAsia" w:ascii="仿宋" w:hAnsi="仿宋" w:eastAsia="仿宋" w:cs="微软雅黑"/>
          <w:color w:val="000000" w:themeColor="text1"/>
          <w:sz w:val="32"/>
          <w:szCs w:val="32"/>
          <w:shd w:val="clear" w:color="auto" w:fill="FFFFFF"/>
          <w14:textFill>
            <w14:solidFill>
              <w14:schemeClr w14:val="tx1"/>
            </w14:solidFill>
          </w14:textFill>
        </w:rPr>
        <w:t>的提供</w:t>
      </w:r>
      <w:r>
        <w:rPr>
          <w:rFonts w:ascii="仿宋" w:hAnsi="仿宋" w:eastAsia="仿宋" w:cs="微软雅黑"/>
          <w:color w:val="000000" w:themeColor="text1"/>
          <w:sz w:val="32"/>
          <w:szCs w:val="32"/>
          <w:shd w:val="clear" w:color="auto" w:fill="FFFFFF"/>
          <w14:textFill>
            <w14:solidFill>
              <w14:schemeClr w14:val="tx1"/>
            </w14:solidFill>
          </w14:textFill>
        </w:rPr>
        <w:t>《普通话水平测试等级证书》原件及复印件</w:t>
      </w: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否则不予受理。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（4）《</w:t>
      </w:r>
      <w:r>
        <w:rPr>
          <w:rFonts w:hint="eastAsia" w:ascii="仿宋" w:hAnsi="仿宋" w:eastAsia="仿宋" w:cs="微软雅黑"/>
          <w:color w:val="000000" w:themeColor="text1"/>
          <w:sz w:val="32"/>
          <w:szCs w:val="32"/>
          <w:shd w:val="clear" w:color="auto" w:fill="FFFFFF"/>
          <w14:textFill>
            <w14:solidFill>
              <w14:schemeClr w14:val="tx1"/>
            </w14:solidFill>
          </w14:textFill>
        </w:rPr>
        <w:t>湖北省中小学教师资格申请人员体检表</w:t>
      </w:r>
      <w:r>
        <w:rPr>
          <w:rFonts w:ascii="仿宋" w:hAnsi="仿宋" w:eastAsia="仿宋" w:cs="微软雅黑"/>
          <w:color w:val="000000" w:themeColor="text1"/>
          <w:sz w:val="32"/>
          <w:szCs w:val="32"/>
          <w:shd w:val="clear" w:color="auto" w:fill="FFFFFF"/>
          <w14:textFill>
            <w14:solidFill>
              <w14:schemeClr w14:val="tx1"/>
            </w14:solidFill>
          </w14:textFill>
        </w:rPr>
        <w:t>》原件1份（附件1）。</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请申请人在“随州市教育局”网站上下载。《体检表》插入与系统注册为同一底版的电子登记照片，填入相关信息后再用A4纸正反两面打印带到随州市中心医院体检（随州市教师资格认定约定的体检医院为随州市中心医院），近一个月体检合格的报告有效。</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 w:hAnsi="仿宋" w:eastAsia="仿宋" w:cs="微软雅黑"/>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微软雅黑"/>
          <w:color w:val="000000" w:themeColor="text1"/>
          <w:sz w:val="32"/>
          <w:szCs w:val="32"/>
          <w:shd w:val="clear" w:color="auto" w:fill="FFFFFF"/>
          <w:lang w:eastAsia="zh-CN"/>
          <w14:textFill>
            <w14:solidFill>
              <w14:schemeClr w14:val="tx1"/>
            </w14:solidFill>
          </w14:textFill>
        </w:rPr>
        <w:t>（</w:t>
      </w: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5）无犯罪记录证明。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shd w:val="clear" w:color="auto" w:fill="FFFFFF"/>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w:t>
      </w: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6</w:t>
      </w:r>
      <w:r>
        <w:rPr>
          <w:rFonts w:ascii="仿宋" w:hAnsi="仿宋" w:eastAsia="仿宋" w:cs="微软雅黑"/>
          <w:color w:val="000000" w:themeColor="text1"/>
          <w:sz w:val="32"/>
          <w:szCs w:val="32"/>
          <w:shd w:val="clear" w:color="auto" w:fill="FFFFFF"/>
          <w14:textFill>
            <w14:solidFill>
              <w14:schemeClr w14:val="tx1"/>
            </w14:solidFill>
          </w14:textFill>
        </w:rPr>
        <w:t>）1寸登记照片1张（与系统注册同为一底版）。</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（三）《教师资格证书》和《教师资格认定申请表》发放</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1.现场确认结束后90日内办结（具体时间视教育部下发空白证书的时间早晚而定）。申请人可在工作日时间拨打（0722-3257939）咨询证书办理情况。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2.申请人（或委托的人）持本人《身份证》或《受理通知书》到随州市政务服务中心</w:t>
      </w:r>
      <w:r>
        <w:rPr>
          <w:rFonts w:hint="eastAsia" w:ascii="仿宋" w:hAnsi="仿宋" w:eastAsia="仿宋" w:cs="微软雅黑"/>
          <w:color w:val="000000" w:themeColor="text1"/>
          <w:sz w:val="32"/>
          <w:szCs w:val="32"/>
          <w:shd w:val="clear" w:color="auto" w:fill="FFFFFF"/>
          <w14:textFill>
            <w14:solidFill>
              <w14:schemeClr w14:val="tx1"/>
            </w14:solidFill>
          </w14:textFill>
        </w:rPr>
        <w:t>B</w:t>
      </w:r>
      <w:r>
        <w:rPr>
          <w:rFonts w:ascii="仿宋" w:hAnsi="仿宋" w:eastAsia="仿宋" w:cs="微软雅黑"/>
          <w:color w:val="000000" w:themeColor="text1"/>
          <w:sz w:val="32"/>
          <w:szCs w:val="32"/>
          <w:shd w:val="clear" w:color="auto" w:fill="FFFFFF"/>
          <w14:textFill>
            <w14:solidFill>
              <w14:schemeClr w14:val="tx1"/>
            </w14:solidFill>
          </w14:textFill>
        </w:rPr>
        <w:t>区综合窗口领取，请务必将《教师资格认定申请表》存入个人人事档案。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微软雅黑"/>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3.需要申请幼儿园、小学、初中阶段教师资格的人员请咨询户籍所在地政务服务中心。随县：0722-3567797；广水市：0722-6264349；曾都区：0722-3</w:t>
      </w:r>
      <w:r>
        <w:rPr>
          <w:rFonts w:hint="eastAsia" w:ascii="仿宋" w:hAnsi="仿宋" w:eastAsia="仿宋" w:cs="微软雅黑"/>
          <w:color w:val="000000" w:themeColor="text1"/>
          <w:sz w:val="32"/>
          <w:szCs w:val="32"/>
          <w:shd w:val="clear" w:color="auto" w:fill="FFFFFF"/>
          <w:lang w:val="en-US" w:eastAsia="zh-CN"/>
          <w14:textFill>
            <w14:solidFill>
              <w14:schemeClr w14:val="tx1"/>
            </w14:solidFill>
          </w14:textFill>
        </w:rPr>
        <w:t>590626</w:t>
      </w:r>
      <w:r>
        <w:rPr>
          <w:rFonts w:hint="eastAsia" w:ascii="仿宋" w:hAnsi="仿宋" w:eastAsia="仿宋" w:cs="微软雅黑"/>
          <w:color w:val="000000" w:themeColor="text1"/>
          <w:sz w:val="32"/>
          <w:szCs w:val="32"/>
          <w:shd w:val="clear" w:color="auto" w:fill="FFFFFF"/>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themeColor="text1"/>
          <w:sz w:val="32"/>
          <w:szCs w:val="32"/>
          <w14:textFill>
            <w14:solidFill>
              <w14:schemeClr w14:val="tx1"/>
            </w14:solidFill>
          </w14:textFill>
        </w:rPr>
      </w:pPr>
      <w:r>
        <w:rPr>
          <w:rFonts w:ascii="仿宋" w:hAnsi="仿宋" w:eastAsia="仿宋" w:cs="微软雅黑"/>
          <w:color w:val="000000" w:themeColor="text1"/>
          <w:sz w:val="32"/>
          <w:szCs w:val="32"/>
          <w:shd w:val="clear" w:color="auto" w:fill="FFFFFF"/>
          <w14:textFill>
            <w14:solidFill>
              <w14:schemeClr w14:val="tx1"/>
            </w14:solidFill>
          </w14:textFill>
        </w:rPr>
        <w:t>附件</w:t>
      </w:r>
      <w:r>
        <w:rPr>
          <w:rFonts w:hint="eastAsia" w:ascii="仿宋" w:hAnsi="仿宋" w:eastAsia="仿宋" w:cs="微软雅黑"/>
          <w:color w:val="000000" w:themeColor="text1"/>
          <w:sz w:val="32"/>
          <w:szCs w:val="32"/>
          <w:shd w:val="clear" w:color="auto" w:fill="FFFFFF"/>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1</w:t>
      </w:r>
      <w:r>
        <w:rPr>
          <w:rFonts w:hint="eastAsia" w:ascii="仿宋" w:hAnsi="仿宋" w:eastAsia="仿宋" w:cs="微软雅黑"/>
          <w:color w:val="000000" w:themeColor="text1"/>
          <w:sz w:val="32"/>
          <w:szCs w:val="32"/>
          <w:shd w:val="clear" w:color="auto" w:fill="FFFFFF"/>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湖北省中小学教师资格申请人员体检表</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 w:hAnsi="仿宋" w:eastAsia="仿宋"/>
          <w:color w:val="000000" w:themeColor="text1"/>
          <w:sz w:val="32"/>
          <w:szCs w:val="32"/>
          <w14:textFill>
            <w14:solidFill>
              <w14:schemeClr w14:val="tx1"/>
            </w14:solidFill>
          </w14:textFill>
        </w:rPr>
      </w:pPr>
      <w:r>
        <w:rPr>
          <w:rFonts w:hint="eastAsia" w:ascii="宋体" w:hAnsi="宋体" w:cs="宋体"/>
          <w:color w:val="000000" w:themeColor="text1"/>
          <w:sz w:val="32"/>
          <w:szCs w:val="32"/>
          <w:shd w:val="clear" w:color="auto" w:fill="FFFFFF"/>
          <w14:textFill>
            <w14:solidFill>
              <w14:schemeClr w14:val="tx1"/>
            </w14:solidFill>
          </w14:textFill>
        </w:rPr>
        <w:t xml:space="preserve">         </w:t>
      </w:r>
      <w:r>
        <w:rPr>
          <w:rFonts w:ascii="仿宋" w:hAnsi="仿宋" w:eastAsia="仿宋" w:cs="微软雅黑"/>
          <w:color w:val="000000" w:themeColor="text1"/>
          <w:sz w:val="32"/>
          <w:szCs w:val="32"/>
          <w:shd w:val="clear" w:color="auto" w:fill="FFFFFF"/>
          <w14:textFill>
            <w14:solidFill>
              <w14:schemeClr w14:val="tx1"/>
            </w14:solidFill>
          </w14:textFill>
        </w:rPr>
        <w:t>2</w:t>
      </w:r>
      <w:r>
        <w:rPr>
          <w:rFonts w:hint="eastAsia" w:ascii="仿宋" w:hAnsi="仿宋" w:eastAsia="仿宋" w:cs="微软雅黑"/>
          <w:color w:val="000000" w:themeColor="text1"/>
          <w:sz w:val="32"/>
          <w:szCs w:val="32"/>
          <w:shd w:val="clear" w:color="auto" w:fill="FFFFFF"/>
          <w14:textFill>
            <w14:solidFill>
              <w14:schemeClr w14:val="tx1"/>
            </w14:solidFill>
          </w14:textFill>
        </w:rPr>
        <w:t>.</w:t>
      </w:r>
      <w:r>
        <w:rPr>
          <w:rFonts w:ascii="仿宋" w:hAnsi="仿宋" w:eastAsia="仿宋" w:cs="微软雅黑"/>
          <w:color w:val="000000" w:themeColor="text1"/>
          <w:sz w:val="32"/>
          <w:szCs w:val="32"/>
          <w:shd w:val="clear" w:color="auto" w:fill="FFFFFF"/>
          <w14:textFill>
            <w14:solidFill>
              <w14:schemeClr w14:val="tx1"/>
            </w14:solidFill>
          </w14:textFill>
        </w:rPr>
        <w:t>现场确认委托书</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2M3MzFiNjVkODUxYjgzNDQzNGZlMDRmZDBmYzYifQ=="/>
  </w:docVars>
  <w:rsids>
    <w:rsidRoot w:val="003107EF"/>
    <w:rsid w:val="000D6B9A"/>
    <w:rsid w:val="00157BD7"/>
    <w:rsid w:val="00184D5B"/>
    <w:rsid w:val="001C6000"/>
    <w:rsid w:val="0024094A"/>
    <w:rsid w:val="00282669"/>
    <w:rsid w:val="003107EF"/>
    <w:rsid w:val="003E27E5"/>
    <w:rsid w:val="00525263"/>
    <w:rsid w:val="00533458"/>
    <w:rsid w:val="007C2801"/>
    <w:rsid w:val="0084343D"/>
    <w:rsid w:val="009B4D0A"/>
    <w:rsid w:val="00A27B37"/>
    <w:rsid w:val="00A360CE"/>
    <w:rsid w:val="00B27A28"/>
    <w:rsid w:val="00BC4971"/>
    <w:rsid w:val="00D14EE9"/>
    <w:rsid w:val="00D54370"/>
    <w:rsid w:val="00F43B9D"/>
    <w:rsid w:val="00FD7D59"/>
    <w:rsid w:val="09A516D5"/>
    <w:rsid w:val="256266B5"/>
    <w:rsid w:val="33213230"/>
    <w:rsid w:val="3471041B"/>
    <w:rsid w:val="366C7E43"/>
    <w:rsid w:val="3E9735A8"/>
    <w:rsid w:val="460F3276"/>
    <w:rsid w:val="47596E6F"/>
    <w:rsid w:val="518F1C68"/>
    <w:rsid w:val="550B01CC"/>
    <w:rsid w:val="5D565555"/>
    <w:rsid w:val="70294785"/>
    <w:rsid w:val="75EC0936"/>
    <w:rsid w:val="7B001702"/>
    <w:rsid w:val="7C554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UQi.me</Company>
  <Pages>6</Pages>
  <Words>2065</Words>
  <Characters>2198</Characters>
  <Lines>14</Lines>
  <Paragraphs>4</Paragraphs>
  <TotalTime>1</TotalTime>
  <ScaleCrop>false</ScaleCrop>
  <LinksUpToDate>false</LinksUpToDate>
  <CharactersWithSpaces>2209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2021-03-30T02:42:00Z</dcterms:created>
  <dc:creator>User</dc:creator>
  <cp:lastModifiedBy>文档存本地丢失不负责</cp:lastModifiedBy>
  <cp:lastPrinted>2022-04-18T07:00:00Z</cp:lastPrinted>
  <dcterms:modified xsi:type="dcterms:W3CDTF">2023-09-11T01:59:30Z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6B9B042AC45148C690CF0C163E10410E</vt:lpwstr>
  </property>
</Properties>
</file>