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附件5</w:t>
      </w:r>
    </w:p>
    <w:p>
      <w:pPr>
        <w:spacing w:line="600" w:lineRule="exact"/>
        <w:jc w:val="center"/>
        <w:textAlignment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随州市初中理化生实验技能考试</w:t>
      </w:r>
    </w:p>
    <w:p>
      <w:pPr>
        <w:spacing w:line="600" w:lineRule="exact"/>
        <w:jc w:val="center"/>
        <w:textAlignment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考点资格评定细则</w:t>
      </w:r>
    </w:p>
    <w:p>
      <w:pPr>
        <w:spacing w:line="0" w:lineRule="atLeast"/>
        <w:rPr>
          <w:rFonts w:hint="eastAsia" w:eastAsia="仿宋_GB2312"/>
          <w:sz w:val="28"/>
          <w:szCs w:val="28"/>
        </w:rPr>
      </w:pPr>
    </w:p>
    <w:p>
      <w:pPr>
        <w:spacing w:line="0" w:lineRule="atLeas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学校：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426"/>
        <w:gridCol w:w="428"/>
        <w:gridCol w:w="668"/>
        <w:gridCol w:w="541"/>
        <w:gridCol w:w="3426"/>
        <w:gridCol w:w="2972"/>
        <w:gridCol w:w="658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39" w:hRule="atLeast"/>
          <w:tblHeader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目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内容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满分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标        准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评   分   办   法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得分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情况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记载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一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验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用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房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、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设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备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设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施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35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分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实验室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数量2间，每间面积≥75m</w:t>
            </w:r>
            <w:r>
              <w:rPr>
                <w:rFonts w:hint="eastAsia" w:eastAsia="仿宋_GB2312"/>
                <w:szCs w:val="21"/>
                <w:vertAlign w:val="superscript"/>
              </w:rPr>
              <w:t>2</w:t>
            </w:r>
            <w:r>
              <w:rPr>
                <w:rFonts w:hint="eastAsia" w:eastAsia="仿宋_GB2312"/>
                <w:szCs w:val="21"/>
              </w:rPr>
              <w:t>，布置合理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少一间扣2分，面积小于68m</w:t>
            </w:r>
            <w:r>
              <w:rPr>
                <w:rFonts w:hint="eastAsia" w:eastAsia="仿宋_GB2312"/>
                <w:szCs w:val="21"/>
                <w:vertAlign w:val="superscript"/>
              </w:rPr>
              <w:t>2</w:t>
            </w:r>
            <w:r>
              <w:rPr>
                <w:rFonts w:hint="eastAsia" w:eastAsia="仿宋_GB2312"/>
                <w:szCs w:val="21"/>
              </w:rPr>
              <w:t>扣2分，少于50m</w:t>
            </w:r>
            <w:r>
              <w:rPr>
                <w:rFonts w:hint="eastAsia" w:eastAsia="仿宋_GB2312"/>
                <w:szCs w:val="21"/>
                <w:vertAlign w:val="superscript"/>
              </w:rPr>
              <w:t>2</w:t>
            </w:r>
            <w:r>
              <w:rPr>
                <w:rFonts w:hint="eastAsia" w:eastAsia="仿宋_GB2312"/>
                <w:szCs w:val="21"/>
              </w:rPr>
              <w:t>不得分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仪器室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数量≥2间，每间面积≥36m</w:t>
            </w:r>
            <w:r>
              <w:rPr>
                <w:rFonts w:hint="eastAsia" w:eastAsia="仿宋_GB2312"/>
                <w:szCs w:val="21"/>
                <w:vertAlign w:val="superscript"/>
              </w:rPr>
              <w:t>2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少一间扣2分，每间面积小于36 m</w:t>
            </w:r>
            <w:r>
              <w:rPr>
                <w:rFonts w:hint="eastAsia" w:eastAsia="仿宋_GB2312"/>
                <w:szCs w:val="21"/>
                <w:vertAlign w:val="superscript"/>
              </w:rPr>
              <w:t>2</w:t>
            </w:r>
            <w:r>
              <w:rPr>
                <w:rFonts w:hint="eastAsia" w:eastAsia="仿宋_GB2312"/>
                <w:szCs w:val="21"/>
              </w:rPr>
              <w:t>扣1分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准备室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数量2间，每间面积16m</w:t>
            </w:r>
            <w:r>
              <w:rPr>
                <w:rFonts w:hint="eastAsia" w:eastAsia="仿宋_GB2312"/>
                <w:szCs w:val="21"/>
                <w:vertAlign w:val="superscript"/>
              </w:rPr>
              <w:t>2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少一间扣1分，每间没有准备台扣0.5分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桌  凳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每间专用桌12张，实验凳50个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少一组扣2分，共用桌或凳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扣2分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仪器柜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不少于20个或20m</w:t>
            </w:r>
            <w:r>
              <w:rPr>
                <w:rFonts w:hint="eastAsia" w:eastAsia="仿宋_GB2312"/>
                <w:szCs w:val="21"/>
                <w:vertAlign w:val="superscript"/>
              </w:rPr>
              <w:t>2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少一个或1m</w:t>
            </w:r>
            <w:r>
              <w:rPr>
                <w:rFonts w:hint="eastAsia" w:eastAsia="仿宋_GB2312"/>
                <w:szCs w:val="21"/>
                <w:vertAlign w:val="superscript"/>
              </w:rPr>
              <w:t>2</w:t>
            </w:r>
            <w:r>
              <w:rPr>
                <w:rFonts w:hint="eastAsia" w:eastAsia="仿宋_GB2312"/>
                <w:szCs w:val="21"/>
              </w:rPr>
              <w:t>扣1分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水电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窗帘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生化实验室水到桌；物理实验室电到桌；室内照明符合要求，有红黑两色遮光窗帘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缺一项扣1分，每项不规范或不完整扣0.5分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安全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化学实验室有排风扇，有危险药品专柜，污液排放处理合理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缺一项扣1分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二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仪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器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配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备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分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标准</w:t>
            </w:r>
          </w:p>
        </w:tc>
        <w:tc>
          <w:tcPr>
            <w:tcW w:w="54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按</w:t>
            </w:r>
            <w:r>
              <w:rPr>
                <w:rFonts w:hint="eastAsia" w:eastAsia="仿宋_GB2312" w:cs="仿宋_GB2312"/>
                <w:szCs w:val="21"/>
              </w:rPr>
              <w:t>Ⅱ类</w:t>
            </w:r>
            <w:r>
              <w:rPr>
                <w:rFonts w:hint="eastAsia" w:eastAsia="仿宋_GB2312"/>
                <w:szCs w:val="21"/>
              </w:rPr>
              <w:t>标准配备</w:t>
            </w:r>
          </w:p>
        </w:tc>
        <w:tc>
          <w:tcPr>
            <w:tcW w:w="2972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1．抽查10种物理演示仪器，每缺一种扣0.5分，最多扣2分；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2．抽查10种物理分组仪器，每缺一种扣1分，每种每少一组扣0.2分，最多扣2分；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3．抽查10种玻璃仪器和10种药品，每缺一种扣0.5分，最多扣2分；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4．抽查10种生物仪器，每缺一种扣0.5分，最多扣2分；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5．发现一件仪器不完好扣0.5分，最多扣1分</w:t>
            </w: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数量</w:t>
            </w: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演示实验仪器配备100%；分组实验仪器配备100%</w:t>
            </w:r>
          </w:p>
        </w:tc>
        <w:tc>
          <w:tcPr>
            <w:tcW w:w="29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质量</w:t>
            </w: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仪器设备完好率90%以上</w:t>
            </w:r>
          </w:p>
        </w:tc>
        <w:tc>
          <w:tcPr>
            <w:tcW w:w="29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三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验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室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管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理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25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分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人员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专职2人，专科以上学历，业务素质好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少1人扣1分（兼课人员课时不得超过30%），学历不达标扣1分，最多扣3分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制度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1．各种制度健全、规范，并存放或悬挂在相应位置；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2．无“火、盗、蚀、伤”事故发生；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3．实验教学区域内文明、卫生、静美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1．缺一项制度扣1分，不规范扣1分，最多扣3分；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2．发生严重事故此项不得分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仪器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管理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1．仪器分种、分类、定室、定柜、定位、编号制卡、存放科学方便、整齐；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2．维护保养经常，无锈蚀、无灰尘；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3．仪器按规定报损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一项不合格扣0.5－1分，最多扣5分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财务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管理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1．学校有仪器设备经费账和数量明细账；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2．实验室有仪器实物分类登记账；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3．账、物、卡相符；手续齐全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一项不合格扣1分，最多扣3分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验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教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与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教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研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30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分</w:t>
            </w: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重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视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程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度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领导</w:t>
            </w:r>
          </w:p>
        </w:tc>
        <w:tc>
          <w:tcPr>
            <w:tcW w:w="54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1．学校有领导分管，并有听课记载；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2．教学工作计划中有实验教学计划；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3．每学期仪器药品经费有投入；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4．实验人员福利、职称解决好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通过查笔记、个别谈话方式了解，缺一项扣1分，最多扣3分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教师</w:t>
            </w: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1．有学期教学计划；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2．有实验备课内容；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3．有实验课过程记载和效果分析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缺一项扣1分，最多扣2分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验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开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率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演示</w:t>
            </w:r>
          </w:p>
        </w:tc>
        <w:tc>
          <w:tcPr>
            <w:tcW w:w="54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1．按教材开齐全部演示实验；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2．借还记载清楚、规范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缺一次扣1分，无记载扣2分，低于80%不得分，最多扣5分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分组</w:t>
            </w: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1．开出率100%；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2．遵守制度，文明操作，认真填写各项登记和实验报告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每缺做一次扣2分，低于80%不得分，最多扣5分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教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研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活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动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自制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教具</w:t>
            </w:r>
          </w:p>
        </w:tc>
        <w:tc>
          <w:tcPr>
            <w:tcW w:w="54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近三年有教具参加县（市、区）以上评选获奖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没有扣1分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实验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论文</w:t>
            </w: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近三年有实验论文参加县（市、区）以上评选获奖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没有扣1分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教学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研究</w:t>
            </w: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本学年有实验教研活动，记载清楚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没开展扣1分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2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合计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100</w:t>
            </w:r>
          </w:p>
        </w:tc>
        <w:tc>
          <w:tcPr>
            <w:tcW w:w="639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</w:tbl>
    <w:p>
      <w:pPr>
        <w:rPr>
          <w:rFonts w:eastAsia="仿宋"/>
          <w:szCs w:val="21"/>
        </w:rPr>
        <w:sectPr>
          <w:footerReference r:id="rId3" w:type="default"/>
          <w:pgSz w:w="11907" w:h="16840"/>
          <w:pgMar w:top="2098" w:right="1588" w:bottom="2098" w:left="1588" w:header="851" w:footer="1701" w:gutter="0"/>
          <w:cols w:space="720" w:num="1"/>
          <w:docGrid w:type="lines" w:linePitch="301" w:charSpace="0"/>
        </w:sectPr>
      </w:pPr>
    </w:p>
    <w:p>
      <w:pPr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87" w:bottom="2098" w:left="1587" w:header="851" w:footer="1701" w:gutter="0"/>
      <w:paperSrc/>
      <w:cols w:space="720" w:num="1"/>
      <w:rtlGutter w:val="0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</w:rPr>
    </w:pPr>
    <w:r>
      <w:rPr>
        <w:rStyle w:val="5"/>
        <w:rFonts w:hint="eastAsia"/>
        <w:sz w:val="28"/>
      </w:rPr>
      <w:t>－</w:t>
    </w:r>
    <w:r>
      <w:rPr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5"/>
        <w:sz w:val="28"/>
      </w:rPr>
      <w:t>22</w:t>
    </w:r>
    <w:r>
      <w:rPr>
        <w:sz w:val="28"/>
      </w:rPr>
      <w:fldChar w:fldCharType="end"/>
    </w:r>
    <w:r>
      <w:rPr>
        <w:rStyle w:val="5"/>
        <w:rFonts w:hint="eastAsia"/>
        <w:sz w:val="28"/>
      </w:rPr>
      <w:t>－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doNotDisplayPageBoundaries w:val="1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YmY1OWZlNDAyODBjNTE4ZDRhNDY3MTUxMmU0OWYifQ=="/>
  </w:docVars>
  <w:rsids>
    <w:rsidRoot w:val="32B57E64"/>
    <w:rsid w:val="32B57E64"/>
    <w:rsid w:val="43C326FB"/>
    <w:rsid w:val="447F41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6032;&#24314;&#25991;&#2021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新建文件.wpt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2023-03-14T11:02:00Z</dcterms:created>
  <dc:creator>顾巍</dc:creator>
  <cp:lastModifiedBy>顾巍</cp:lastModifiedBy>
  <dcterms:modified xsi:type="dcterms:W3CDTF">2023-03-14T11:02:49Z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8FA3A5363382433283D6D57E1CAA3D64</vt:lpwstr>
  </property>
</Properties>
</file>