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58" w:rsidRPr="00047EF8" w:rsidRDefault="00C16458" w:rsidP="00C16458">
      <w:pPr>
        <w:topLinePunct/>
        <w:spacing w:line="240" w:lineRule="auto"/>
        <w:rPr>
          <w:rFonts w:ascii="黑体" w:eastAsia="黑体" w:hAnsi="黑体" w:hint="eastAsia"/>
          <w:sz w:val="32"/>
          <w:szCs w:val="32"/>
        </w:rPr>
      </w:pPr>
      <w:r w:rsidRPr="00047EF8">
        <w:rPr>
          <w:rFonts w:ascii="黑体" w:eastAsia="黑体" w:hAnsi="黑体" w:hint="eastAsia"/>
          <w:sz w:val="32"/>
          <w:szCs w:val="32"/>
        </w:rPr>
        <w:t>附件1：</w:t>
      </w:r>
    </w:p>
    <w:p w:rsidR="00C16458" w:rsidRPr="00047EF8" w:rsidRDefault="00C16458" w:rsidP="00C16458">
      <w:pPr>
        <w:topLinePunct/>
        <w:spacing w:line="600" w:lineRule="exact"/>
        <w:jc w:val="center"/>
        <w:rPr>
          <w:rFonts w:eastAsia="方正小标宋简体" w:cs="黑体" w:hint="eastAsia"/>
          <w:color w:val="000000"/>
          <w:kern w:val="0"/>
          <w:sz w:val="44"/>
          <w:szCs w:val="44"/>
          <w:lang/>
        </w:rPr>
      </w:pPr>
      <w:r w:rsidRPr="00047EF8">
        <w:rPr>
          <w:rFonts w:eastAsia="方正小标宋简体" w:cs="黑体" w:hint="eastAsia"/>
          <w:color w:val="000000"/>
          <w:kern w:val="0"/>
          <w:sz w:val="44"/>
          <w:szCs w:val="44"/>
          <w:lang/>
        </w:rPr>
        <w:t>随州市第二中学</w:t>
      </w:r>
      <w:r w:rsidRPr="00047EF8">
        <w:rPr>
          <w:rFonts w:eastAsia="方正小标宋简体" w:cs="黑体" w:hint="eastAsia"/>
          <w:color w:val="000000"/>
          <w:kern w:val="0"/>
          <w:sz w:val="44"/>
          <w:szCs w:val="44"/>
          <w:lang/>
        </w:rPr>
        <w:t>2019</w:t>
      </w:r>
      <w:r w:rsidRPr="00047EF8">
        <w:rPr>
          <w:rFonts w:eastAsia="方正小标宋简体" w:cs="黑体" w:hint="eastAsia"/>
          <w:color w:val="000000"/>
          <w:kern w:val="0"/>
          <w:sz w:val="44"/>
          <w:szCs w:val="44"/>
          <w:lang/>
        </w:rPr>
        <w:t>年体育艺术特长生</w:t>
      </w:r>
    </w:p>
    <w:p w:rsidR="00C16458" w:rsidRPr="00047EF8" w:rsidRDefault="00C16458" w:rsidP="00C16458">
      <w:pPr>
        <w:topLinePunct/>
        <w:spacing w:line="600" w:lineRule="exact"/>
        <w:jc w:val="center"/>
        <w:rPr>
          <w:rFonts w:eastAsia="方正小标宋简体" w:cs="黑体" w:hint="eastAsia"/>
          <w:color w:val="000000"/>
          <w:kern w:val="0"/>
          <w:sz w:val="44"/>
          <w:szCs w:val="44"/>
          <w:lang/>
        </w:rPr>
      </w:pPr>
      <w:r w:rsidRPr="00047EF8">
        <w:rPr>
          <w:rFonts w:eastAsia="方正小标宋简体" w:cs="黑体" w:hint="eastAsia"/>
          <w:color w:val="000000"/>
          <w:kern w:val="0"/>
          <w:sz w:val="44"/>
          <w:szCs w:val="44"/>
          <w:lang/>
        </w:rPr>
        <w:t>招生实施方案</w:t>
      </w:r>
    </w:p>
    <w:p w:rsidR="00C16458" w:rsidRPr="00047EF8" w:rsidRDefault="00C16458" w:rsidP="00C16458">
      <w:pPr>
        <w:topLinePunct/>
        <w:spacing w:line="240" w:lineRule="auto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</w:pP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 xml:space="preserve">    </w:t>
      </w:r>
    </w:p>
    <w:p w:rsidR="00C16458" w:rsidRPr="00047EF8" w:rsidRDefault="00C16458" w:rsidP="00C16458">
      <w:pPr>
        <w:topLinePunct/>
        <w:spacing w:line="240" w:lineRule="auto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</w:pP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根据</w:t>
      </w:r>
      <w:r w:rsidRPr="00047EF8">
        <w:rPr>
          <w:rFonts w:eastAsia="仿宋_GB2312" w:hint="eastAsia"/>
          <w:sz w:val="32"/>
          <w:szCs w:val="32"/>
        </w:rPr>
        <w:t>《市教育局关于印发〈随州市</w:t>
      </w:r>
      <w:r w:rsidRPr="00047EF8">
        <w:rPr>
          <w:rFonts w:eastAsia="仿宋_GB2312" w:hint="eastAsia"/>
          <w:sz w:val="32"/>
          <w:szCs w:val="32"/>
        </w:rPr>
        <w:t>2019</w:t>
      </w:r>
      <w:r w:rsidRPr="00047EF8">
        <w:rPr>
          <w:rFonts w:eastAsia="仿宋_GB2312" w:hint="eastAsia"/>
          <w:sz w:val="32"/>
          <w:szCs w:val="32"/>
        </w:rPr>
        <w:t>年高中阶段学校招生录取实施方案〉的通知》（随教发〔</w:t>
      </w:r>
      <w:r w:rsidRPr="00047EF8">
        <w:rPr>
          <w:rFonts w:eastAsia="仿宋_GB2312" w:hint="eastAsia"/>
          <w:sz w:val="32"/>
          <w:szCs w:val="32"/>
        </w:rPr>
        <w:t>2019</w:t>
      </w:r>
      <w:r w:rsidRPr="00047EF8">
        <w:rPr>
          <w:rFonts w:eastAsia="仿宋_GB2312" w:hint="eastAsia"/>
          <w:sz w:val="32"/>
          <w:szCs w:val="32"/>
        </w:rPr>
        <w:t>〕</w:t>
      </w:r>
      <w:r w:rsidRPr="00047EF8">
        <w:rPr>
          <w:rFonts w:eastAsia="仿宋_GB2312" w:hint="eastAsia"/>
          <w:sz w:val="32"/>
          <w:szCs w:val="32"/>
        </w:rPr>
        <w:t>4</w:t>
      </w:r>
      <w:r w:rsidRPr="00047EF8">
        <w:rPr>
          <w:rFonts w:eastAsia="仿宋_GB2312" w:hint="eastAsia"/>
          <w:sz w:val="32"/>
          <w:szCs w:val="32"/>
        </w:rPr>
        <w:t>号）精神，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推进特色学校建设，培养更多的优秀体育艺术人才，</w:t>
      </w:r>
      <w:r w:rsidRPr="00047EF8">
        <w:rPr>
          <w:rFonts w:eastAsia="仿宋_GB2312" w:hint="eastAsia"/>
          <w:sz w:val="32"/>
          <w:szCs w:val="32"/>
        </w:rPr>
        <w:t>学校决定今年招收体育艺术特长生。为做好特长生招生工作，特制定本方案。</w:t>
      </w:r>
    </w:p>
    <w:p w:rsidR="00C16458" w:rsidRPr="00047EF8" w:rsidRDefault="00C16458" w:rsidP="00C16458">
      <w:pPr>
        <w:topLinePunct/>
        <w:spacing w:line="240" w:lineRule="auto"/>
        <w:ind w:firstLineChars="200" w:firstLine="640"/>
        <w:rPr>
          <w:rFonts w:eastAsia="黑体" w:cs="仿宋" w:hint="eastAsia"/>
          <w:bCs/>
          <w:color w:val="000000"/>
          <w:kern w:val="0"/>
          <w:sz w:val="32"/>
          <w:szCs w:val="32"/>
          <w:lang/>
        </w:rPr>
      </w:pPr>
      <w:r w:rsidRPr="00047EF8">
        <w:rPr>
          <w:rFonts w:eastAsia="黑体" w:hAnsi="黑体" w:cs="黑体" w:hint="eastAsia"/>
          <w:color w:val="000000"/>
          <w:kern w:val="0"/>
          <w:sz w:val="32"/>
          <w:szCs w:val="32"/>
          <w:lang/>
        </w:rPr>
        <w:t>一、招生条件</w:t>
      </w:r>
    </w:p>
    <w:p w:rsidR="00C16458" w:rsidRPr="00047EF8" w:rsidRDefault="00C16458" w:rsidP="00C16458">
      <w:pPr>
        <w:topLinePunct/>
        <w:spacing w:line="240" w:lineRule="auto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</w:pP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符合本市普通高中报考条件且三年均在学籍学校就读，具有篮球（男子）、美术、音乐等专项特长的本市初中应届毕业生。</w:t>
      </w:r>
    </w:p>
    <w:p w:rsidR="00C16458" w:rsidRPr="00047EF8" w:rsidRDefault="00C16458" w:rsidP="00C16458">
      <w:pPr>
        <w:topLinePunct/>
        <w:spacing w:line="240" w:lineRule="auto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</w:pP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其中，男子篮球特长生在初中学习阶段，参加县级及以上教育或体育部门举办的竞赛中，体育专业成绩水平达到以下条件之一：（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1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）国家二级（或以上）运动员；（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2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）市级比赛，个人项目前八名，集体项目前六名的队员；（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3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）县级比赛，个人项目前六名，集体项目前四名的队员。</w:t>
      </w:r>
    </w:p>
    <w:p w:rsidR="00C16458" w:rsidRPr="00047EF8" w:rsidRDefault="00C16458" w:rsidP="00C16458">
      <w:pPr>
        <w:topLinePunct/>
        <w:spacing w:line="240" w:lineRule="auto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</w:pP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美术类特长生具备一定的素描、速写基础。</w:t>
      </w:r>
    </w:p>
    <w:p w:rsidR="00C16458" w:rsidRPr="00047EF8" w:rsidRDefault="00C16458" w:rsidP="00C16458">
      <w:pPr>
        <w:topLinePunct/>
        <w:spacing w:line="240" w:lineRule="auto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</w:pP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音乐类特长生在声乐、舞蹈、钢琴、民乐、管乐中，至少有一项具备一定的专业基础。</w:t>
      </w:r>
    </w:p>
    <w:p w:rsidR="00C16458" w:rsidRPr="00047EF8" w:rsidRDefault="00C16458" w:rsidP="00C16458">
      <w:pPr>
        <w:topLinePunct/>
        <w:spacing w:line="240" w:lineRule="auto"/>
        <w:ind w:firstLineChars="200" w:firstLine="640"/>
        <w:rPr>
          <w:rFonts w:eastAsia="黑体" w:cs="黑体" w:hint="eastAsia"/>
          <w:color w:val="000000"/>
          <w:kern w:val="0"/>
          <w:sz w:val="32"/>
          <w:szCs w:val="32"/>
          <w:lang/>
        </w:rPr>
      </w:pPr>
      <w:r w:rsidRPr="00047EF8">
        <w:rPr>
          <w:rFonts w:eastAsia="黑体" w:hAnsi="黑体" w:cs="黑体" w:hint="eastAsia"/>
          <w:color w:val="000000"/>
          <w:kern w:val="0"/>
          <w:sz w:val="32"/>
          <w:szCs w:val="32"/>
          <w:lang/>
        </w:rPr>
        <w:t>二、招生计划</w:t>
      </w:r>
    </w:p>
    <w:p w:rsidR="00C16458" w:rsidRPr="00047EF8" w:rsidRDefault="00C16458" w:rsidP="00C16458">
      <w:pPr>
        <w:topLinePunct/>
        <w:spacing w:line="240" w:lineRule="auto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</w:pP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lastRenderedPageBreak/>
        <w:t>男子篮球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5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人，美术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5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人，音乐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5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人。特长生招生计划包含在学校招生总计划之中。</w:t>
      </w:r>
    </w:p>
    <w:p w:rsidR="00C16458" w:rsidRPr="00047EF8" w:rsidRDefault="00C16458" w:rsidP="00C16458">
      <w:pPr>
        <w:topLinePunct/>
        <w:spacing w:line="240" w:lineRule="auto"/>
        <w:ind w:firstLineChars="200" w:firstLine="640"/>
        <w:rPr>
          <w:rFonts w:eastAsia="黑体" w:cs="黑体" w:hint="eastAsia"/>
          <w:color w:val="000000"/>
          <w:kern w:val="0"/>
          <w:sz w:val="32"/>
          <w:szCs w:val="32"/>
          <w:lang/>
        </w:rPr>
      </w:pPr>
      <w:r w:rsidRPr="00047EF8">
        <w:rPr>
          <w:rFonts w:eastAsia="黑体" w:hAnsi="黑体" w:cs="黑体" w:hint="eastAsia"/>
          <w:color w:val="000000"/>
          <w:kern w:val="0"/>
          <w:sz w:val="32"/>
          <w:szCs w:val="32"/>
          <w:lang/>
        </w:rPr>
        <w:t>三、招生范围</w:t>
      </w:r>
    </w:p>
    <w:p w:rsidR="00C16458" w:rsidRPr="00047EF8" w:rsidRDefault="00C16458" w:rsidP="00C16458">
      <w:pPr>
        <w:topLinePunct/>
        <w:spacing w:line="240" w:lineRule="auto"/>
        <w:ind w:firstLineChars="200" w:firstLine="640"/>
        <w:rPr>
          <w:rFonts w:eastAsia="仿宋_GB2312" w:cs="黑体" w:hint="eastAsia"/>
          <w:color w:val="000000"/>
          <w:kern w:val="0"/>
          <w:sz w:val="32"/>
          <w:szCs w:val="32"/>
          <w:lang/>
        </w:rPr>
      </w:pPr>
      <w:r w:rsidRPr="00047EF8">
        <w:rPr>
          <w:rFonts w:eastAsia="仿宋_GB2312" w:cs="黑体" w:hint="eastAsia"/>
          <w:color w:val="000000"/>
          <w:kern w:val="0"/>
          <w:sz w:val="32"/>
          <w:szCs w:val="32"/>
          <w:lang/>
        </w:rPr>
        <w:t>面向全市招生，全市所有初中学校符合报名条件的</w:t>
      </w:r>
      <w:r w:rsidRPr="00047EF8">
        <w:rPr>
          <w:rFonts w:eastAsia="仿宋_GB2312" w:cs="黑体" w:hint="eastAsia"/>
          <w:color w:val="000000"/>
          <w:kern w:val="0"/>
          <w:sz w:val="32"/>
          <w:szCs w:val="32"/>
          <w:lang/>
        </w:rPr>
        <w:t>2019</w:t>
      </w:r>
      <w:r w:rsidRPr="00047EF8">
        <w:rPr>
          <w:rFonts w:eastAsia="仿宋_GB2312" w:cs="黑体" w:hint="eastAsia"/>
          <w:color w:val="000000"/>
          <w:kern w:val="0"/>
          <w:sz w:val="32"/>
          <w:szCs w:val="32"/>
          <w:lang/>
        </w:rPr>
        <w:t>年初中应届毕业学生可以报名参加考试。</w:t>
      </w:r>
    </w:p>
    <w:p w:rsidR="00C16458" w:rsidRPr="00047EF8" w:rsidRDefault="00C16458" w:rsidP="00C16458">
      <w:pPr>
        <w:topLinePunct/>
        <w:spacing w:line="240" w:lineRule="auto"/>
        <w:ind w:firstLineChars="200" w:firstLine="640"/>
        <w:rPr>
          <w:rFonts w:eastAsia="黑体" w:cs="黑体" w:hint="eastAsia"/>
          <w:color w:val="000000"/>
          <w:kern w:val="0"/>
          <w:sz w:val="32"/>
          <w:szCs w:val="32"/>
          <w:lang/>
        </w:rPr>
      </w:pPr>
      <w:r w:rsidRPr="00047EF8">
        <w:rPr>
          <w:rFonts w:eastAsia="黑体" w:hAnsi="黑体" w:cs="黑体" w:hint="eastAsia"/>
          <w:color w:val="000000"/>
          <w:kern w:val="0"/>
          <w:sz w:val="32"/>
          <w:szCs w:val="32"/>
          <w:lang/>
        </w:rPr>
        <w:t>四、报名方式</w:t>
      </w:r>
    </w:p>
    <w:p w:rsidR="00C16458" w:rsidRPr="00047EF8" w:rsidRDefault="00C16458" w:rsidP="00C16458">
      <w:pPr>
        <w:topLinePunct/>
        <w:spacing w:line="240" w:lineRule="auto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</w:pP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（一）考生可在随州市教育局、随州市教育考试中心网站下载《随州市第二中学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2019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年体育艺术特长生招生报名表》，也可以复制文件上的附表用于报名。</w:t>
      </w:r>
    </w:p>
    <w:p w:rsidR="00C16458" w:rsidRPr="00047EF8" w:rsidRDefault="00C16458" w:rsidP="00C16458">
      <w:pPr>
        <w:topLinePunct/>
        <w:spacing w:line="240" w:lineRule="auto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</w:pP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（二）时间：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6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月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24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日至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26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日（上午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8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：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30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－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11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：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30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、下午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2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：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30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－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5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：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00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）现场报名。地点：随州市第二中学学生成长中心。</w:t>
      </w:r>
    </w:p>
    <w:p w:rsidR="00C16458" w:rsidRPr="00047EF8" w:rsidRDefault="00C16458" w:rsidP="00C16458">
      <w:pPr>
        <w:topLinePunct/>
        <w:spacing w:line="240" w:lineRule="auto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</w:pP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联系人：篮球：包老师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 xml:space="preserve"> 13607281877    </w:t>
      </w:r>
    </w:p>
    <w:p w:rsidR="00C16458" w:rsidRPr="00047EF8" w:rsidRDefault="00C16458" w:rsidP="00C16458">
      <w:pPr>
        <w:topLinePunct/>
        <w:spacing w:line="240" w:lineRule="auto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</w:pP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美术：程老师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 xml:space="preserve"> 13177191029</w:t>
      </w:r>
    </w:p>
    <w:p w:rsidR="00C16458" w:rsidRPr="00047EF8" w:rsidRDefault="00C16458" w:rsidP="00C16458">
      <w:pPr>
        <w:topLinePunct/>
        <w:spacing w:line="240" w:lineRule="auto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</w:pP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音乐：王老师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 xml:space="preserve"> 13177185469</w:t>
      </w:r>
    </w:p>
    <w:p w:rsidR="00C16458" w:rsidRPr="00047EF8" w:rsidRDefault="00C16458" w:rsidP="00C16458">
      <w:pPr>
        <w:topLinePunct/>
        <w:spacing w:line="240" w:lineRule="auto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</w:pP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（三）报名时将对考生进行资格审查，凡有色弱、色盲学生不能报考美术特长生。</w:t>
      </w:r>
    </w:p>
    <w:p w:rsidR="00C16458" w:rsidRPr="00047EF8" w:rsidRDefault="00C16458" w:rsidP="00C16458">
      <w:pPr>
        <w:topLinePunct/>
        <w:spacing w:line="240" w:lineRule="auto"/>
        <w:ind w:firstLineChars="200" w:firstLine="640"/>
        <w:rPr>
          <w:rFonts w:eastAsia="仿宋_GB2312" w:cs="宋体" w:hint="eastAsia"/>
          <w:color w:val="333333"/>
          <w:sz w:val="32"/>
          <w:szCs w:val="32"/>
        </w:rPr>
      </w:pPr>
      <w:r w:rsidRPr="00047EF8">
        <w:rPr>
          <w:rFonts w:eastAsia="仿宋_GB2312" w:cs="宋体" w:hint="eastAsia"/>
          <w:color w:val="333333"/>
          <w:sz w:val="32"/>
          <w:szCs w:val="32"/>
        </w:rPr>
        <w:t>（四）每名考生限报一项。报考随州市第二中学的体育艺术特长生，不得兼报随州市第一批次内其他学校的特长生。</w:t>
      </w:r>
    </w:p>
    <w:p w:rsidR="00C16458" w:rsidRPr="00047EF8" w:rsidRDefault="00C16458" w:rsidP="00C16458">
      <w:pPr>
        <w:topLinePunct/>
        <w:spacing w:line="240" w:lineRule="auto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</w:pP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（五）考生现场报名时需一次性交齐下列材料：</w:t>
      </w:r>
    </w:p>
    <w:p w:rsidR="00C16458" w:rsidRPr="00047EF8" w:rsidRDefault="00C16458" w:rsidP="00C16458">
      <w:pPr>
        <w:topLinePunct/>
        <w:spacing w:line="240" w:lineRule="auto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</w:pP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1.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 xml:space="preserve"> 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2019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年特长生报名表（初中学校审核签字盖章）；</w:t>
      </w:r>
    </w:p>
    <w:p w:rsidR="00C16458" w:rsidRPr="00047EF8" w:rsidRDefault="00C16458" w:rsidP="00C16458">
      <w:pPr>
        <w:topLinePunct/>
        <w:spacing w:line="240" w:lineRule="auto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</w:pP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2.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 xml:space="preserve"> 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身份证或户口簿复印件（带原件）；</w:t>
      </w:r>
    </w:p>
    <w:p w:rsidR="00C16458" w:rsidRPr="00047EF8" w:rsidRDefault="00C16458" w:rsidP="00C16458">
      <w:pPr>
        <w:topLinePunct/>
        <w:spacing w:line="240" w:lineRule="auto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</w:pP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lastRenderedPageBreak/>
        <w:t>3.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 xml:space="preserve"> 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中考准考证复印件（带原件）；</w:t>
      </w:r>
    </w:p>
    <w:p w:rsidR="00C16458" w:rsidRPr="00047EF8" w:rsidRDefault="00C16458" w:rsidP="00C16458">
      <w:pPr>
        <w:topLinePunct/>
        <w:spacing w:line="240" w:lineRule="auto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</w:pP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4.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 xml:space="preserve"> 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参加比赛成绩证书复印件（带原件验证）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，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其它获奖证书复印件（带原件验证）；</w:t>
      </w:r>
    </w:p>
    <w:p w:rsidR="00C16458" w:rsidRPr="00047EF8" w:rsidRDefault="00C16458" w:rsidP="00C16458">
      <w:pPr>
        <w:topLinePunct/>
        <w:spacing w:line="240" w:lineRule="auto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</w:pP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5.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 xml:space="preserve"> 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近期正面免冠一寸照片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2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张。</w:t>
      </w:r>
    </w:p>
    <w:p w:rsidR="00C16458" w:rsidRPr="00047EF8" w:rsidRDefault="00C16458" w:rsidP="00C16458">
      <w:pPr>
        <w:topLinePunct/>
        <w:spacing w:line="240" w:lineRule="auto"/>
        <w:ind w:firstLineChars="200" w:firstLine="640"/>
        <w:rPr>
          <w:rFonts w:eastAsia="黑体" w:cs="黑体" w:hint="eastAsia"/>
          <w:color w:val="000000"/>
          <w:kern w:val="0"/>
          <w:sz w:val="32"/>
          <w:szCs w:val="32"/>
          <w:lang/>
        </w:rPr>
      </w:pPr>
      <w:r w:rsidRPr="00047EF8">
        <w:rPr>
          <w:rFonts w:eastAsia="黑体" w:hAnsi="黑体" w:cs="黑体" w:hint="eastAsia"/>
          <w:color w:val="000000"/>
          <w:kern w:val="0"/>
          <w:sz w:val="32"/>
          <w:szCs w:val="32"/>
          <w:lang/>
        </w:rPr>
        <w:t>五、测试项目及要求</w:t>
      </w:r>
    </w:p>
    <w:p w:rsidR="00C16458" w:rsidRPr="00047EF8" w:rsidRDefault="00C16458" w:rsidP="00C16458">
      <w:pPr>
        <w:topLinePunct/>
        <w:spacing w:line="240" w:lineRule="auto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</w:pP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由随州市第二中学组织特长测试，测试成绩将于测试后在校内和市教育考试中心网站公示。</w:t>
      </w:r>
    </w:p>
    <w:p w:rsidR="00C16458" w:rsidRPr="00047EF8" w:rsidRDefault="00C16458" w:rsidP="00C16458">
      <w:pPr>
        <w:topLinePunct/>
        <w:spacing w:line="240" w:lineRule="auto"/>
        <w:ind w:firstLineChars="200" w:firstLine="643"/>
        <w:rPr>
          <w:rFonts w:eastAsia="楷体_GB2312" w:cs="黑体" w:hint="eastAsia"/>
          <w:b/>
          <w:color w:val="000000"/>
          <w:kern w:val="0"/>
          <w:sz w:val="32"/>
          <w:szCs w:val="32"/>
          <w:lang/>
        </w:rPr>
      </w:pPr>
      <w:r w:rsidRPr="00047EF8">
        <w:rPr>
          <w:rFonts w:eastAsia="楷体_GB2312" w:cs="黑体" w:hint="eastAsia"/>
          <w:b/>
          <w:color w:val="000000"/>
          <w:kern w:val="0"/>
          <w:sz w:val="32"/>
          <w:szCs w:val="32"/>
          <w:lang/>
        </w:rPr>
        <w:t>（一）男子篮球：</w:t>
      </w:r>
    </w:p>
    <w:p w:rsidR="00C16458" w:rsidRPr="00047EF8" w:rsidRDefault="00C16458" w:rsidP="00C16458">
      <w:pPr>
        <w:topLinePunct/>
        <w:spacing w:line="240" w:lineRule="auto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</w:pP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体能测试与专项测试</w:t>
      </w:r>
    </w:p>
    <w:p w:rsidR="00C16458" w:rsidRPr="00047EF8" w:rsidRDefault="00C16458" w:rsidP="00C16458">
      <w:pPr>
        <w:topLinePunct/>
        <w:spacing w:line="240" w:lineRule="auto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</w:pP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专项测试项目包括：①专项素质：助跑摸高；②专项技术</w:t>
      </w:r>
      <w:proofErr w:type="gramStart"/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一</w:t>
      </w:r>
      <w:proofErr w:type="gramEnd"/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：一分钟投篮；③专项技术二：全场综合运球（变向运球和传接球投篮）。</w:t>
      </w:r>
    </w:p>
    <w:p w:rsidR="00C16458" w:rsidRPr="00047EF8" w:rsidRDefault="00C16458" w:rsidP="00C16458">
      <w:pPr>
        <w:topLinePunct/>
        <w:spacing w:line="240" w:lineRule="auto"/>
        <w:ind w:firstLineChars="200" w:firstLine="643"/>
        <w:rPr>
          <w:rFonts w:eastAsia="楷体_GB2312" w:cs="黑体" w:hint="eastAsia"/>
          <w:b/>
          <w:color w:val="000000"/>
          <w:kern w:val="0"/>
          <w:sz w:val="32"/>
          <w:szCs w:val="32"/>
          <w:lang/>
        </w:rPr>
      </w:pPr>
      <w:r w:rsidRPr="00047EF8">
        <w:rPr>
          <w:rFonts w:eastAsia="楷体_GB2312" w:cs="黑体" w:hint="eastAsia"/>
          <w:b/>
          <w:color w:val="000000"/>
          <w:kern w:val="0"/>
          <w:sz w:val="32"/>
          <w:szCs w:val="32"/>
          <w:lang/>
        </w:rPr>
        <w:t>（二）美术类：</w:t>
      </w:r>
    </w:p>
    <w:p w:rsidR="00C16458" w:rsidRPr="00047EF8" w:rsidRDefault="00C16458" w:rsidP="00C16458">
      <w:pPr>
        <w:topLinePunct/>
        <w:spacing w:line="240" w:lineRule="auto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</w:pP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1.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 xml:space="preserve"> 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素描：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100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分，根据提供的照片内容，完成一幅素描。考生只能使用铅笔或炭笔作为表现用具，不得增加或减少考试内容。时长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120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分钟。</w:t>
      </w:r>
    </w:p>
    <w:p w:rsidR="00C16458" w:rsidRPr="00047EF8" w:rsidRDefault="00C16458" w:rsidP="00C16458">
      <w:pPr>
        <w:topLinePunct/>
        <w:spacing w:line="240" w:lineRule="auto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</w:pP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2.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 xml:space="preserve"> 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人物动态速写：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100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分，根据提供的人物动态照片，于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40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分钟内完成一张速写。</w:t>
      </w:r>
    </w:p>
    <w:p w:rsidR="00C16458" w:rsidRPr="00047EF8" w:rsidRDefault="00C16458" w:rsidP="00C16458">
      <w:pPr>
        <w:topLinePunct/>
        <w:spacing w:line="240" w:lineRule="auto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</w:pP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注：素描和人物动态速写均为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8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开纸，纸张由学校提供，绘画用的笔、画板、夹子等画具考生自备。</w:t>
      </w:r>
    </w:p>
    <w:p w:rsidR="00C16458" w:rsidRPr="00047EF8" w:rsidRDefault="00C16458" w:rsidP="00C16458">
      <w:pPr>
        <w:topLinePunct/>
        <w:spacing w:line="240" w:lineRule="auto"/>
        <w:ind w:firstLineChars="200" w:firstLine="643"/>
        <w:rPr>
          <w:rFonts w:eastAsia="楷体_GB2312" w:cs="黑体" w:hint="eastAsia"/>
          <w:b/>
          <w:color w:val="000000"/>
          <w:kern w:val="0"/>
          <w:sz w:val="32"/>
          <w:szCs w:val="32"/>
          <w:lang/>
        </w:rPr>
      </w:pPr>
      <w:r w:rsidRPr="00047EF8">
        <w:rPr>
          <w:rFonts w:eastAsia="楷体_GB2312" w:cs="黑体" w:hint="eastAsia"/>
          <w:b/>
          <w:color w:val="000000"/>
          <w:kern w:val="0"/>
          <w:sz w:val="32"/>
          <w:szCs w:val="32"/>
          <w:lang/>
        </w:rPr>
        <w:t>（三）音乐类</w:t>
      </w:r>
      <w:r w:rsidRPr="00047EF8">
        <w:rPr>
          <w:rFonts w:eastAsia="楷体_GB2312" w:cs="黑体" w:hint="eastAsia"/>
          <w:b/>
          <w:color w:val="000000"/>
          <w:kern w:val="0"/>
          <w:sz w:val="32"/>
          <w:szCs w:val="32"/>
          <w:lang/>
        </w:rPr>
        <w:t>:</w:t>
      </w:r>
    </w:p>
    <w:p w:rsidR="00C16458" w:rsidRPr="00047EF8" w:rsidRDefault="00C16458" w:rsidP="00C16458">
      <w:pPr>
        <w:topLinePunct/>
        <w:spacing w:line="240" w:lineRule="auto"/>
        <w:ind w:firstLineChars="200" w:firstLine="640"/>
        <w:rPr>
          <w:rFonts w:eastAsia="仿宋_GB2312" w:cs="黑体" w:hint="eastAsia"/>
          <w:color w:val="000000"/>
          <w:kern w:val="0"/>
          <w:sz w:val="32"/>
          <w:szCs w:val="32"/>
          <w:lang/>
        </w:rPr>
      </w:pP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1.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 xml:space="preserve"> 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视唱：能视唱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8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小节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C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大调五线谱或简谱一条。</w:t>
      </w:r>
    </w:p>
    <w:p w:rsidR="00C16458" w:rsidRPr="00047EF8" w:rsidRDefault="00C16458" w:rsidP="00C16458">
      <w:pPr>
        <w:topLinePunct/>
        <w:spacing w:line="240" w:lineRule="auto"/>
        <w:ind w:firstLineChars="200" w:firstLine="640"/>
        <w:rPr>
          <w:rFonts w:eastAsia="仿宋_GB2312" w:cs="黑体" w:hint="eastAsia"/>
          <w:color w:val="000000"/>
          <w:kern w:val="0"/>
          <w:sz w:val="32"/>
          <w:szCs w:val="32"/>
          <w:lang/>
        </w:rPr>
      </w:pPr>
      <w:r w:rsidRPr="00047EF8">
        <w:rPr>
          <w:rFonts w:eastAsia="仿宋_GB2312" w:cs="黑体" w:hint="eastAsia"/>
          <w:color w:val="000000"/>
          <w:kern w:val="0"/>
          <w:sz w:val="32"/>
          <w:szCs w:val="32"/>
          <w:lang/>
        </w:rPr>
        <w:lastRenderedPageBreak/>
        <w:t>2.</w:t>
      </w:r>
      <w:r>
        <w:rPr>
          <w:rFonts w:eastAsia="仿宋_GB2312" w:cs="黑体" w:hint="eastAsia"/>
          <w:color w:val="000000"/>
          <w:kern w:val="0"/>
          <w:sz w:val="32"/>
          <w:szCs w:val="32"/>
          <w:lang/>
        </w:rPr>
        <w:t xml:space="preserve"> 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练耳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:</w:t>
      </w:r>
      <w:r w:rsidRPr="00047EF8">
        <w:rPr>
          <w:rFonts w:eastAsia="仿宋_GB2312" w:cs="Calibri" w:hint="eastAsia"/>
          <w:bCs/>
          <w:color w:val="000000"/>
          <w:kern w:val="0"/>
          <w:sz w:val="32"/>
          <w:szCs w:val="32"/>
          <w:lang/>
        </w:rPr>
        <w:t> 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①听单音、旋律音程各一组，每组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10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个音。②听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4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小节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2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／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4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拍节奏。</w:t>
      </w:r>
    </w:p>
    <w:p w:rsidR="00C16458" w:rsidRPr="00047EF8" w:rsidRDefault="00C16458" w:rsidP="00C16458">
      <w:pPr>
        <w:topLinePunct/>
        <w:spacing w:line="240" w:lineRule="auto"/>
        <w:ind w:firstLineChars="200" w:firstLine="640"/>
        <w:rPr>
          <w:rFonts w:eastAsia="仿宋_GB2312" w:cs="黑体" w:hint="eastAsia"/>
          <w:color w:val="000000"/>
          <w:kern w:val="0"/>
          <w:sz w:val="32"/>
          <w:szCs w:val="32"/>
          <w:lang/>
        </w:rPr>
      </w:pPr>
      <w:r w:rsidRPr="00047EF8">
        <w:rPr>
          <w:rFonts w:eastAsia="仿宋_GB2312" w:cs="黑体" w:hint="eastAsia"/>
          <w:color w:val="000000"/>
          <w:kern w:val="0"/>
          <w:sz w:val="32"/>
          <w:szCs w:val="32"/>
          <w:lang/>
        </w:rPr>
        <w:t>3.</w:t>
      </w:r>
      <w:r>
        <w:rPr>
          <w:rFonts w:eastAsia="仿宋_GB2312" w:cs="黑体" w:hint="eastAsia"/>
          <w:color w:val="000000"/>
          <w:kern w:val="0"/>
          <w:sz w:val="32"/>
          <w:szCs w:val="32"/>
          <w:lang/>
        </w:rPr>
        <w:t xml:space="preserve"> 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专业：声乐、舞蹈、钢琴、民乐、管乐均可报名。考生应具备一定的专业基础。</w:t>
      </w:r>
    </w:p>
    <w:p w:rsidR="00C16458" w:rsidRPr="00047EF8" w:rsidRDefault="00C16458" w:rsidP="00C16458">
      <w:pPr>
        <w:topLinePunct/>
        <w:spacing w:line="240" w:lineRule="auto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</w:pP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注：考试乐器自备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(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钢琴除外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)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。</w:t>
      </w:r>
    </w:p>
    <w:p w:rsidR="00C16458" w:rsidRPr="00047EF8" w:rsidRDefault="00C16458" w:rsidP="00C16458">
      <w:pPr>
        <w:topLinePunct/>
        <w:spacing w:line="240" w:lineRule="auto"/>
        <w:ind w:firstLineChars="200" w:firstLine="640"/>
        <w:rPr>
          <w:rFonts w:eastAsia="黑体" w:cs="黑体" w:hint="eastAsia"/>
          <w:color w:val="000000"/>
          <w:kern w:val="0"/>
          <w:sz w:val="32"/>
          <w:szCs w:val="32"/>
          <w:lang/>
        </w:rPr>
      </w:pPr>
      <w:r w:rsidRPr="00047EF8">
        <w:rPr>
          <w:rFonts w:eastAsia="黑体" w:hAnsi="黑体" w:cs="黑体" w:hint="eastAsia"/>
          <w:color w:val="000000"/>
          <w:kern w:val="0"/>
          <w:sz w:val="32"/>
          <w:szCs w:val="32"/>
          <w:lang/>
        </w:rPr>
        <w:t>六、测试时间</w:t>
      </w:r>
    </w:p>
    <w:p w:rsidR="00C16458" w:rsidRPr="00047EF8" w:rsidRDefault="00C16458" w:rsidP="00C16458">
      <w:pPr>
        <w:topLinePunct/>
        <w:spacing w:line="240" w:lineRule="auto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</w:pP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6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月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28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日上午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8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：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30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－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12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：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 xml:space="preserve">00 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。</w:t>
      </w:r>
    </w:p>
    <w:p w:rsidR="00C16458" w:rsidRPr="00047EF8" w:rsidRDefault="00C16458" w:rsidP="00C16458">
      <w:pPr>
        <w:topLinePunct/>
        <w:spacing w:line="240" w:lineRule="auto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</w:pP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报到时间和地点：报名参加测试的学生必须于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6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月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28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日上午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8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：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00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之前到随州市第二中学科教楼一楼大厅报到。</w:t>
      </w:r>
    </w:p>
    <w:p w:rsidR="00C16458" w:rsidRPr="00047EF8" w:rsidRDefault="00C16458" w:rsidP="00C16458">
      <w:pPr>
        <w:topLinePunct/>
        <w:spacing w:line="240" w:lineRule="auto"/>
        <w:ind w:firstLineChars="200" w:firstLine="640"/>
        <w:rPr>
          <w:rFonts w:eastAsia="黑体" w:cs="黑体" w:hint="eastAsia"/>
          <w:color w:val="000000"/>
          <w:kern w:val="0"/>
          <w:sz w:val="32"/>
          <w:szCs w:val="32"/>
          <w:lang/>
        </w:rPr>
      </w:pPr>
      <w:r w:rsidRPr="00047EF8">
        <w:rPr>
          <w:rFonts w:eastAsia="黑体" w:hAnsi="黑体" w:cs="黑体" w:hint="eastAsia"/>
          <w:color w:val="000000"/>
          <w:kern w:val="0"/>
          <w:sz w:val="32"/>
          <w:szCs w:val="32"/>
          <w:lang/>
        </w:rPr>
        <w:t>七、录取办法</w:t>
      </w:r>
    </w:p>
    <w:p w:rsidR="00C16458" w:rsidRPr="00047EF8" w:rsidRDefault="00C16458" w:rsidP="00C16458">
      <w:pPr>
        <w:topLinePunct/>
        <w:spacing w:line="240" w:lineRule="auto"/>
        <w:ind w:firstLineChars="200" w:firstLine="640"/>
        <w:rPr>
          <w:rFonts w:eastAsia="仿宋_GB2312" w:cs="宋体" w:hint="eastAsia"/>
          <w:color w:val="333333"/>
          <w:sz w:val="32"/>
          <w:szCs w:val="32"/>
        </w:rPr>
      </w:pP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分类计分，专业分达到良好（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70%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）以上，中考分数达到第一</w:t>
      </w:r>
      <w:proofErr w:type="gramStart"/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批次线</w:t>
      </w:r>
      <w:proofErr w:type="gramEnd"/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以上且按专业占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40%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，文化中考分占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60%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折算合计排序，从高分到低分按顺序录取。</w:t>
      </w:r>
      <w:r w:rsidRPr="00047EF8">
        <w:rPr>
          <w:rFonts w:eastAsia="仿宋_GB2312" w:cs="宋体" w:hint="eastAsia"/>
          <w:color w:val="333333"/>
          <w:sz w:val="32"/>
          <w:szCs w:val="32"/>
        </w:rPr>
        <w:t>凡是被第一批次学校“名额分配”招生录取的学生，不能作为特长生录取。</w:t>
      </w:r>
    </w:p>
    <w:p w:rsidR="00C16458" w:rsidRPr="00047EF8" w:rsidRDefault="00C16458" w:rsidP="00C16458">
      <w:pPr>
        <w:topLinePunct/>
        <w:spacing w:line="240" w:lineRule="auto"/>
        <w:ind w:firstLineChars="200" w:firstLine="640"/>
        <w:rPr>
          <w:rFonts w:eastAsia="黑体" w:cs="黑体" w:hint="eastAsia"/>
          <w:color w:val="000000"/>
          <w:kern w:val="0"/>
          <w:sz w:val="32"/>
          <w:szCs w:val="32"/>
          <w:lang/>
        </w:rPr>
      </w:pPr>
      <w:r w:rsidRPr="00047EF8">
        <w:rPr>
          <w:rFonts w:eastAsia="黑体" w:hAnsi="黑体" w:cs="黑体" w:hint="eastAsia"/>
          <w:color w:val="000000"/>
          <w:kern w:val="0"/>
          <w:sz w:val="32"/>
          <w:szCs w:val="32"/>
          <w:lang/>
        </w:rPr>
        <w:t>八、咨询方式</w:t>
      </w:r>
    </w:p>
    <w:p w:rsidR="00C16458" w:rsidRPr="00047EF8" w:rsidRDefault="00C16458" w:rsidP="00C16458">
      <w:pPr>
        <w:topLinePunct/>
        <w:spacing w:line="240" w:lineRule="auto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</w:pP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咨询电话：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0722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－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3220509   0722</w:t>
      </w:r>
      <w:r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－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3246760</w:t>
      </w:r>
    </w:p>
    <w:p w:rsidR="00C16458" w:rsidRDefault="00C16458" w:rsidP="00C16458">
      <w:pPr>
        <w:topLinePunct/>
        <w:spacing w:line="240" w:lineRule="auto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</w:pP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篮球：包老师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 xml:space="preserve"> 13607281877   </w:t>
      </w:r>
    </w:p>
    <w:p w:rsidR="00C16458" w:rsidRPr="00047EF8" w:rsidRDefault="00C16458" w:rsidP="00C16458">
      <w:pPr>
        <w:topLinePunct/>
        <w:spacing w:line="240" w:lineRule="auto"/>
        <w:ind w:firstLineChars="200" w:firstLine="640"/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</w:pP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美术：程老师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 xml:space="preserve"> 13177191029</w:t>
      </w:r>
    </w:p>
    <w:p w:rsidR="00C16458" w:rsidRPr="00047EF8" w:rsidRDefault="00C16458" w:rsidP="00C16458">
      <w:pPr>
        <w:topLinePunct/>
        <w:spacing w:line="240" w:lineRule="auto"/>
        <w:ind w:firstLineChars="200" w:firstLine="640"/>
        <w:rPr>
          <w:rFonts w:eastAsia="仿宋_GB2312" w:cs="仿宋"/>
          <w:bCs/>
          <w:color w:val="000000"/>
          <w:kern w:val="0"/>
          <w:sz w:val="32"/>
          <w:szCs w:val="32"/>
          <w:lang/>
        </w:rPr>
      </w:pP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>音乐：王老师</w:t>
      </w:r>
      <w:r w:rsidRPr="00047EF8">
        <w:rPr>
          <w:rFonts w:eastAsia="仿宋_GB2312" w:cs="仿宋" w:hint="eastAsia"/>
          <w:bCs/>
          <w:color w:val="000000"/>
          <w:kern w:val="0"/>
          <w:sz w:val="32"/>
          <w:szCs w:val="32"/>
          <w:lang/>
        </w:rPr>
        <w:t xml:space="preserve"> 13177185469</w:t>
      </w:r>
    </w:p>
    <w:p w:rsidR="00660AD0" w:rsidRDefault="00660AD0"/>
    <w:sectPr w:rsidR="00660AD0" w:rsidSect="00660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6458"/>
    <w:rsid w:val="00660AD0"/>
    <w:rsid w:val="00C1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58"/>
    <w:pPr>
      <w:widowControl w:val="0"/>
      <w:spacing w:line="0" w:lineRule="atLeas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245</Words>
  <Characters>1401</Characters>
  <Application>Microsoft Office Word</Application>
  <DocSecurity>0</DocSecurity>
  <Lines>11</Lines>
  <Paragraphs>3</Paragraphs>
  <ScaleCrop>false</ScaleCrop>
  <Company>China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2019-06-19T06:31:00Z</dcterms:created>
  <dcterms:modified xsi:type="dcterms:W3CDTF">2019-06-19T06:32:00Z</dcterms:modified>
</cp:coreProperties>
</file>