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0D586F">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Times New Roman" w:hAnsi="Times New Roman" w:eastAsia="黑体" w:cs="方正小标宋简体"/>
          <w:color w:val="auto"/>
          <w:sz w:val="32"/>
          <w:szCs w:val="44"/>
          <w:lang w:val="en-US" w:eastAsia="zh-CN"/>
        </w:rPr>
      </w:pPr>
      <w:r>
        <w:rPr>
          <w:rFonts w:hint="eastAsia" w:ascii="Times New Roman" w:hAnsi="Times New Roman" w:eastAsia="黑体"/>
          <w:color w:val="auto"/>
          <w:sz w:val="32"/>
          <w:szCs w:val="32"/>
        </w:rPr>
        <w:t>附件</w:t>
      </w:r>
      <w:r>
        <w:rPr>
          <w:rFonts w:hint="eastAsia" w:ascii="Times New Roman" w:hAnsi="Times New Roman" w:eastAsia="黑体"/>
          <w:color w:val="auto"/>
          <w:sz w:val="32"/>
          <w:szCs w:val="32"/>
          <w:lang w:val="en-US" w:eastAsia="zh-CN"/>
        </w:rPr>
        <w:t>1</w:t>
      </w:r>
    </w:p>
    <w:p w14:paraId="5A7C822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方正小标宋简体"/>
          <w:color w:val="auto"/>
          <w:sz w:val="44"/>
          <w:szCs w:val="44"/>
          <w:lang w:val="en-US" w:eastAsia="zh-CN"/>
        </w:rPr>
      </w:pPr>
      <w:bookmarkStart w:id="0" w:name="_GoBack"/>
      <w:r>
        <w:rPr>
          <w:rFonts w:hint="eastAsia" w:ascii="Times New Roman" w:hAnsi="Times New Roman" w:eastAsia="方正小标宋简体" w:cs="方正小标宋简体"/>
          <w:color w:val="auto"/>
          <w:sz w:val="44"/>
          <w:szCs w:val="44"/>
          <w:lang w:val="en-US" w:eastAsia="zh-CN"/>
        </w:rPr>
        <w:t>2026年随州市第二中学公开招聘教师岗位表</w:t>
      </w:r>
      <w:bookmarkEnd w:id="0"/>
    </w:p>
    <w:p w14:paraId="7FF4937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方正小标宋简体" w:cs="方正小标宋简体"/>
          <w:color w:val="auto"/>
          <w:sz w:val="44"/>
          <w:szCs w:val="44"/>
          <w:lang w:val="en-US" w:eastAsia="zh-CN"/>
        </w:rPr>
      </w:pPr>
    </w:p>
    <w:tbl>
      <w:tblPr>
        <w:tblStyle w:val="3"/>
        <w:tblW w:w="5280" w:type="pct"/>
        <w:tblInd w:w="-38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5"/>
        <w:gridCol w:w="930"/>
        <w:gridCol w:w="917"/>
        <w:gridCol w:w="852"/>
        <w:gridCol w:w="794"/>
        <w:gridCol w:w="815"/>
        <w:gridCol w:w="1238"/>
        <w:gridCol w:w="2961"/>
        <w:gridCol w:w="779"/>
        <w:gridCol w:w="779"/>
        <w:gridCol w:w="888"/>
        <w:gridCol w:w="1497"/>
        <w:gridCol w:w="1833"/>
      </w:tblGrid>
      <w:tr w14:paraId="6D7BC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3" w:hRule="atLeast"/>
          <w:tblHeader/>
        </w:trPr>
        <w:tc>
          <w:tcPr>
            <w:tcW w:w="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20E62">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黑体" w:cs="宋体"/>
                <w:i w:val="0"/>
                <w:iCs w:val="0"/>
                <w:color w:val="auto"/>
                <w:sz w:val="22"/>
                <w:szCs w:val="22"/>
                <w:u w:val="none"/>
              </w:rPr>
            </w:pPr>
            <w:r>
              <w:rPr>
                <w:rFonts w:hint="eastAsia" w:ascii="Times New Roman" w:hAnsi="Times New Roman" w:eastAsia="黑体" w:cs="宋体"/>
                <w:i w:val="0"/>
                <w:iCs w:val="0"/>
                <w:color w:val="auto"/>
                <w:kern w:val="0"/>
                <w:sz w:val="22"/>
                <w:szCs w:val="22"/>
                <w:u w:val="none"/>
                <w:lang w:val="en-US" w:eastAsia="zh-CN" w:bidi="ar"/>
              </w:rPr>
              <w:t>序号</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B6572">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黑体" w:cs="宋体"/>
                <w:i w:val="0"/>
                <w:iCs w:val="0"/>
                <w:color w:val="auto"/>
                <w:sz w:val="22"/>
                <w:szCs w:val="22"/>
                <w:u w:val="none"/>
              </w:rPr>
            </w:pPr>
            <w:r>
              <w:rPr>
                <w:rFonts w:hint="eastAsia" w:ascii="Times New Roman" w:hAnsi="Times New Roman" w:eastAsia="黑体" w:cs="宋体"/>
                <w:i w:val="0"/>
                <w:iCs w:val="0"/>
                <w:color w:val="auto"/>
                <w:kern w:val="0"/>
                <w:sz w:val="22"/>
                <w:szCs w:val="22"/>
                <w:u w:val="none"/>
                <w:lang w:val="en-US" w:eastAsia="zh-CN" w:bidi="ar"/>
              </w:rPr>
              <w:t>招聘单位</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71A8A">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黑体" w:cs="宋体"/>
                <w:i w:val="0"/>
                <w:iCs w:val="0"/>
                <w:color w:val="auto"/>
                <w:sz w:val="22"/>
                <w:szCs w:val="22"/>
                <w:u w:val="none"/>
              </w:rPr>
            </w:pPr>
            <w:r>
              <w:rPr>
                <w:rStyle w:val="5"/>
                <w:rFonts w:ascii="Times New Roman" w:hAnsi="Times New Roman" w:eastAsia="黑体"/>
                <w:color w:val="auto"/>
                <w:sz w:val="22"/>
                <w:szCs w:val="22"/>
                <w:lang w:val="en-US" w:eastAsia="zh-CN" w:bidi="ar"/>
              </w:rPr>
              <w:t>岗位类别</w:t>
            </w:r>
          </w:p>
        </w:tc>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91859">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黑体" w:cs="宋体"/>
                <w:i w:val="0"/>
                <w:iCs w:val="0"/>
                <w:color w:val="auto"/>
                <w:sz w:val="22"/>
                <w:szCs w:val="22"/>
                <w:u w:val="none"/>
              </w:rPr>
            </w:pPr>
            <w:r>
              <w:rPr>
                <w:rFonts w:hint="eastAsia" w:ascii="Times New Roman" w:hAnsi="Times New Roman" w:eastAsia="黑体" w:cs="宋体"/>
                <w:i w:val="0"/>
                <w:iCs w:val="0"/>
                <w:color w:val="auto"/>
                <w:kern w:val="0"/>
                <w:sz w:val="22"/>
                <w:szCs w:val="22"/>
                <w:u w:val="none"/>
                <w:lang w:val="en-US" w:eastAsia="zh-CN" w:bidi="ar"/>
              </w:rPr>
              <w:t>岗位等级</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7DFA2">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黑体" w:cs="宋体"/>
                <w:i w:val="0"/>
                <w:iCs w:val="0"/>
                <w:color w:val="auto"/>
                <w:sz w:val="22"/>
                <w:szCs w:val="22"/>
                <w:u w:val="none"/>
              </w:rPr>
            </w:pPr>
            <w:r>
              <w:rPr>
                <w:rFonts w:hint="eastAsia" w:ascii="Times New Roman" w:hAnsi="Times New Roman" w:eastAsia="黑体" w:cs="宋体"/>
                <w:i w:val="0"/>
                <w:iCs w:val="0"/>
                <w:color w:val="auto"/>
                <w:kern w:val="0"/>
                <w:sz w:val="22"/>
                <w:szCs w:val="22"/>
                <w:u w:val="none"/>
                <w:lang w:val="en-US" w:eastAsia="zh-CN" w:bidi="ar"/>
              </w:rPr>
              <w:t>岗位名称</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9DAC0">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黑体" w:cs="宋体"/>
                <w:i w:val="0"/>
                <w:iCs w:val="0"/>
                <w:color w:val="auto"/>
                <w:kern w:val="0"/>
                <w:sz w:val="22"/>
                <w:szCs w:val="22"/>
                <w:u w:val="none"/>
                <w:lang w:val="en-US" w:eastAsia="zh-CN" w:bidi="ar"/>
              </w:rPr>
            </w:pPr>
            <w:r>
              <w:rPr>
                <w:rFonts w:hint="eastAsia" w:ascii="Times New Roman" w:hAnsi="Times New Roman" w:eastAsia="黑体" w:cs="宋体"/>
                <w:i w:val="0"/>
                <w:iCs w:val="0"/>
                <w:color w:val="auto"/>
                <w:kern w:val="0"/>
                <w:sz w:val="22"/>
                <w:szCs w:val="22"/>
                <w:u w:val="none"/>
                <w:lang w:val="en-US" w:eastAsia="zh-CN" w:bidi="ar"/>
              </w:rPr>
              <w:t>招聘</w:t>
            </w:r>
          </w:p>
          <w:p w14:paraId="212C0A12">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黑体" w:cs="宋体"/>
                <w:i w:val="0"/>
                <w:iCs w:val="0"/>
                <w:color w:val="auto"/>
                <w:sz w:val="22"/>
                <w:szCs w:val="22"/>
                <w:u w:val="none"/>
              </w:rPr>
            </w:pPr>
            <w:r>
              <w:rPr>
                <w:rFonts w:hint="eastAsia" w:ascii="Times New Roman" w:hAnsi="Times New Roman" w:eastAsia="黑体" w:cs="宋体"/>
                <w:i w:val="0"/>
                <w:iCs w:val="0"/>
                <w:color w:val="auto"/>
                <w:kern w:val="0"/>
                <w:sz w:val="22"/>
                <w:szCs w:val="22"/>
                <w:u w:val="none"/>
                <w:lang w:val="en-US" w:eastAsia="zh-CN" w:bidi="ar"/>
              </w:rPr>
              <w:t>计划</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5CCD4">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黑体" w:cs="宋体"/>
                <w:i w:val="0"/>
                <w:iCs w:val="0"/>
                <w:color w:val="auto"/>
                <w:sz w:val="22"/>
                <w:szCs w:val="22"/>
                <w:u w:val="none"/>
              </w:rPr>
            </w:pPr>
            <w:r>
              <w:rPr>
                <w:rFonts w:hint="eastAsia" w:ascii="Times New Roman" w:hAnsi="Times New Roman" w:eastAsia="黑体" w:cs="宋体"/>
                <w:i w:val="0"/>
                <w:iCs w:val="0"/>
                <w:color w:val="auto"/>
                <w:kern w:val="0"/>
                <w:sz w:val="22"/>
                <w:szCs w:val="22"/>
                <w:u w:val="none"/>
                <w:lang w:val="en-US" w:eastAsia="zh-CN" w:bidi="ar"/>
              </w:rPr>
              <w:t>岗位描述</w:t>
            </w:r>
          </w:p>
        </w:tc>
        <w:tc>
          <w:tcPr>
            <w:tcW w:w="9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00B4B">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黑体" w:cs="宋体"/>
                <w:i w:val="0"/>
                <w:iCs w:val="0"/>
                <w:color w:val="auto"/>
                <w:sz w:val="22"/>
                <w:szCs w:val="22"/>
                <w:u w:val="none"/>
              </w:rPr>
            </w:pPr>
            <w:r>
              <w:rPr>
                <w:rFonts w:hint="eastAsia" w:ascii="Times New Roman" w:hAnsi="Times New Roman" w:eastAsia="黑体" w:cs="宋体"/>
                <w:i w:val="0"/>
                <w:iCs w:val="0"/>
                <w:color w:val="auto"/>
                <w:kern w:val="0"/>
                <w:sz w:val="22"/>
                <w:szCs w:val="22"/>
                <w:u w:val="none"/>
                <w:lang w:val="en-US" w:eastAsia="zh-CN" w:bidi="ar"/>
              </w:rPr>
              <w:t>岗位所需专业及专业代码</w:t>
            </w:r>
          </w:p>
        </w:tc>
        <w:tc>
          <w:tcPr>
            <w:tcW w:w="2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4FF95">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黑体" w:cs="宋体"/>
                <w:i w:val="0"/>
                <w:iCs w:val="0"/>
                <w:color w:val="auto"/>
                <w:sz w:val="22"/>
                <w:szCs w:val="22"/>
                <w:u w:val="none"/>
              </w:rPr>
            </w:pPr>
            <w:r>
              <w:rPr>
                <w:rFonts w:hint="eastAsia" w:ascii="Times New Roman" w:hAnsi="Times New Roman" w:eastAsia="黑体" w:cs="宋体"/>
                <w:i w:val="0"/>
                <w:iCs w:val="0"/>
                <w:color w:val="auto"/>
                <w:kern w:val="0"/>
                <w:sz w:val="22"/>
                <w:szCs w:val="22"/>
                <w:u w:val="none"/>
                <w:lang w:val="en-US" w:eastAsia="zh-CN" w:bidi="ar"/>
              </w:rPr>
              <w:t>学历</w:t>
            </w:r>
          </w:p>
        </w:tc>
        <w:tc>
          <w:tcPr>
            <w:tcW w:w="2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0A7BF">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黑体" w:cs="宋体"/>
                <w:i w:val="0"/>
                <w:iCs w:val="0"/>
                <w:color w:val="auto"/>
                <w:sz w:val="22"/>
                <w:szCs w:val="22"/>
                <w:u w:val="none"/>
              </w:rPr>
            </w:pPr>
            <w:r>
              <w:rPr>
                <w:rFonts w:hint="eastAsia" w:ascii="Times New Roman" w:hAnsi="Times New Roman" w:eastAsia="黑体" w:cs="宋体"/>
                <w:i w:val="0"/>
                <w:iCs w:val="0"/>
                <w:color w:val="auto"/>
                <w:kern w:val="0"/>
                <w:sz w:val="22"/>
                <w:szCs w:val="22"/>
                <w:u w:val="none"/>
                <w:lang w:val="en-US" w:eastAsia="zh-CN" w:bidi="ar"/>
              </w:rPr>
              <w:t>学位</w:t>
            </w:r>
          </w:p>
        </w:tc>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4C87F">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黑体" w:cs="宋体"/>
                <w:i w:val="0"/>
                <w:iCs w:val="0"/>
                <w:color w:val="auto"/>
                <w:sz w:val="22"/>
                <w:szCs w:val="22"/>
                <w:u w:val="none"/>
              </w:rPr>
            </w:pPr>
            <w:r>
              <w:rPr>
                <w:rFonts w:hint="eastAsia" w:ascii="Times New Roman" w:hAnsi="Times New Roman" w:eastAsia="黑体" w:cs="宋体"/>
                <w:i w:val="0"/>
                <w:iCs w:val="0"/>
                <w:color w:val="auto"/>
                <w:kern w:val="0"/>
                <w:sz w:val="22"/>
                <w:szCs w:val="22"/>
                <w:u w:val="none"/>
                <w:lang w:val="en-US" w:eastAsia="zh-CN" w:bidi="ar"/>
              </w:rPr>
              <w:t>年龄</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C4901">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黑体" w:cs="宋体"/>
                <w:i w:val="0"/>
                <w:iCs w:val="0"/>
                <w:color w:val="auto"/>
                <w:sz w:val="22"/>
                <w:szCs w:val="22"/>
                <w:u w:val="none"/>
              </w:rPr>
            </w:pPr>
            <w:r>
              <w:rPr>
                <w:rFonts w:hint="eastAsia" w:ascii="Times New Roman" w:hAnsi="Times New Roman" w:eastAsia="黑体" w:cs="宋体"/>
                <w:i w:val="0"/>
                <w:iCs w:val="0"/>
                <w:color w:val="auto"/>
                <w:kern w:val="0"/>
                <w:sz w:val="22"/>
                <w:szCs w:val="22"/>
                <w:u w:val="none"/>
                <w:lang w:val="en-US" w:eastAsia="zh-CN" w:bidi="ar"/>
              </w:rPr>
              <w:t>其他条件</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EB564">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黑体" w:cs="宋体"/>
                <w:i w:val="0"/>
                <w:iCs w:val="0"/>
                <w:color w:val="auto"/>
                <w:kern w:val="0"/>
                <w:sz w:val="22"/>
                <w:szCs w:val="22"/>
                <w:u w:val="none"/>
                <w:lang w:val="en-US" w:eastAsia="zh-CN" w:bidi="ar"/>
              </w:rPr>
            </w:pPr>
            <w:r>
              <w:rPr>
                <w:rFonts w:hint="eastAsia" w:ascii="Times New Roman" w:hAnsi="Times New Roman" w:eastAsia="黑体" w:cs="宋体"/>
                <w:i w:val="0"/>
                <w:iCs w:val="0"/>
                <w:color w:val="auto"/>
                <w:kern w:val="0"/>
                <w:sz w:val="22"/>
                <w:szCs w:val="22"/>
                <w:u w:val="none"/>
                <w:lang w:val="en-US" w:eastAsia="zh-CN" w:bidi="ar"/>
              </w:rPr>
              <w:t>招聘单位</w:t>
            </w:r>
          </w:p>
          <w:p w14:paraId="0E27C3DE">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黑体" w:cs="宋体"/>
                <w:i w:val="0"/>
                <w:iCs w:val="0"/>
                <w:color w:val="auto"/>
                <w:sz w:val="22"/>
                <w:szCs w:val="22"/>
                <w:u w:val="none"/>
              </w:rPr>
            </w:pPr>
            <w:r>
              <w:rPr>
                <w:rFonts w:hint="eastAsia" w:ascii="Times New Roman" w:hAnsi="Times New Roman" w:eastAsia="黑体" w:cs="宋体"/>
                <w:i w:val="0"/>
                <w:iCs w:val="0"/>
                <w:color w:val="auto"/>
                <w:kern w:val="0"/>
                <w:sz w:val="22"/>
                <w:szCs w:val="22"/>
                <w:u w:val="none"/>
                <w:lang w:val="en-US" w:eastAsia="zh-CN" w:bidi="ar"/>
              </w:rPr>
              <w:t>联系人及电话</w:t>
            </w:r>
          </w:p>
        </w:tc>
      </w:tr>
      <w:tr w14:paraId="5FC70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8" w:hRule="atLeast"/>
        </w:trPr>
        <w:tc>
          <w:tcPr>
            <w:tcW w:w="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80037">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1</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69725">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随州市第二中学</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54594">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专业技术岗位</w:t>
            </w:r>
          </w:p>
        </w:tc>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0CFE5">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专技12级</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EE0FD">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kern w:val="0"/>
                <w:sz w:val="22"/>
                <w:szCs w:val="24"/>
                <w:u w:val="none"/>
                <w:lang w:val="en-US" w:eastAsia="zh-CN" w:bidi="ar"/>
              </w:rPr>
            </w:pPr>
            <w:r>
              <w:rPr>
                <w:rFonts w:hint="eastAsia" w:ascii="Times New Roman" w:hAnsi="Times New Roman" w:eastAsia="仿宋_GB2312" w:cs="仿宋_GB2312"/>
                <w:i w:val="0"/>
                <w:iCs w:val="0"/>
                <w:color w:val="auto"/>
                <w:kern w:val="0"/>
                <w:sz w:val="22"/>
                <w:szCs w:val="24"/>
                <w:u w:val="none"/>
                <w:lang w:val="en-US" w:eastAsia="zh-CN" w:bidi="ar"/>
              </w:rPr>
              <w:t>高中</w:t>
            </w:r>
          </w:p>
          <w:p w14:paraId="692F13F3">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语文教师</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D6C70">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1</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49B53">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从事高中语文教学工作</w:t>
            </w: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337D7">
            <w:pPr>
              <w:keepNext w:val="0"/>
              <w:keepLines w:val="0"/>
              <w:pageBreakBefore w:val="0"/>
              <w:widowControl w:val="0"/>
              <w:suppressLineNumbers w:val="0"/>
              <w:kinsoku/>
              <w:wordWrap/>
              <w:overflowPunct/>
              <w:topLinePunct w:val="0"/>
              <w:autoSpaceDE/>
              <w:autoSpaceDN/>
              <w:bidi w:val="0"/>
              <w:adjustRightInd/>
              <w:snapToGrid/>
              <w:spacing w:line="0" w:lineRule="atLeast"/>
              <w:jc w:val="left"/>
              <w:textAlignment w:val="center"/>
              <w:rPr>
                <w:rFonts w:hint="eastAsia" w:ascii="Times New Roman" w:hAnsi="Times New Roman" w:eastAsia="仿宋_GB2312" w:cs="仿宋_GB2312"/>
                <w:i w:val="0"/>
                <w:iCs w:val="0"/>
                <w:color w:val="auto"/>
                <w:sz w:val="22"/>
                <w:szCs w:val="20"/>
                <w:u w:val="none"/>
              </w:rPr>
            </w:pPr>
            <w:r>
              <w:rPr>
                <w:rFonts w:hint="eastAsia" w:ascii="Times New Roman" w:hAnsi="Times New Roman" w:eastAsia="仿宋_GB2312" w:cs="仿宋_GB2312"/>
                <w:i w:val="0"/>
                <w:iCs w:val="0"/>
                <w:color w:val="auto"/>
                <w:kern w:val="0"/>
                <w:sz w:val="22"/>
                <w:szCs w:val="20"/>
                <w:u w:val="none"/>
                <w:lang w:val="en-US" w:eastAsia="zh-CN" w:bidi="ar"/>
              </w:rPr>
              <w:t>本科：汉语言文学（050101）、汉语言（050102）、汉语国际教育（050103）；研究生：中国语言文学（0501）。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89D6C">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本科及以上</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9EC4C">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学士及以上</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77C47">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38周岁及以下</w:t>
            </w:r>
          </w:p>
        </w:tc>
        <w:tc>
          <w:tcPr>
            <w:tcW w:w="500" w:type="pct"/>
            <w:vMerge w:val="restart"/>
            <w:tcBorders>
              <w:top w:val="single" w:color="000000" w:sz="4" w:space="0"/>
              <w:left w:val="single" w:color="000000" w:sz="4" w:space="0"/>
              <w:right w:val="single" w:color="000000" w:sz="4" w:space="0"/>
            </w:tcBorders>
            <w:shd w:val="clear" w:color="auto" w:fill="auto"/>
            <w:vAlign w:val="center"/>
          </w:tcPr>
          <w:p w14:paraId="1FB77063">
            <w:pPr>
              <w:keepNext w:val="0"/>
              <w:keepLines w:val="0"/>
              <w:pageBreakBefore w:val="0"/>
              <w:widowControl w:val="0"/>
              <w:suppressLineNumbers w:val="0"/>
              <w:kinsoku/>
              <w:wordWrap/>
              <w:overflowPunct/>
              <w:topLinePunct w:val="0"/>
              <w:autoSpaceDE/>
              <w:autoSpaceDN/>
              <w:bidi w:val="0"/>
              <w:adjustRightInd/>
              <w:snapToGrid/>
              <w:spacing w:line="0" w:lineRule="atLeast"/>
              <w:jc w:val="both"/>
              <w:textAlignment w:val="center"/>
              <w:rPr>
                <w:rFonts w:hint="eastAsia" w:ascii="Times New Roman" w:hAnsi="Times New Roman" w:eastAsia="仿宋_GB2312" w:cs="仿宋_GB2312"/>
                <w:i w:val="0"/>
                <w:iCs w:val="0"/>
                <w:color w:val="auto"/>
                <w:kern w:val="0"/>
                <w:sz w:val="22"/>
                <w:szCs w:val="24"/>
                <w:u w:val="none"/>
                <w:lang w:val="en-US" w:eastAsia="zh-CN" w:bidi="ar"/>
              </w:rPr>
            </w:pPr>
            <w:r>
              <w:rPr>
                <w:rFonts w:hint="eastAsia" w:ascii="Times New Roman" w:hAnsi="Times New Roman" w:eastAsia="仿宋_GB2312" w:cs="仿宋_GB2312"/>
                <w:i w:val="0"/>
                <w:iCs w:val="0"/>
                <w:color w:val="auto"/>
                <w:kern w:val="0"/>
                <w:sz w:val="22"/>
                <w:szCs w:val="24"/>
                <w:u w:val="none"/>
                <w:lang w:val="en-US" w:eastAsia="zh-CN" w:bidi="ar"/>
              </w:rPr>
              <w:t>1.应取得高中及以上相应专业教师资格证或教师资格合格证；</w:t>
            </w:r>
          </w:p>
          <w:p w14:paraId="2FF57D41">
            <w:pPr>
              <w:keepNext w:val="0"/>
              <w:keepLines w:val="0"/>
              <w:pageBreakBefore w:val="0"/>
              <w:widowControl w:val="0"/>
              <w:suppressLineNumbers w:val="0"/>
              <w:kinsoku/>
              <w:wordWrap/>
              <w:overflowPunct/>
              <w:topLinePunct w:val="0"/>
              <w:autoSpaceDE/>
              <w:autoSpaceDN/>
              <w:bidi w:val="0"/>
              <w:adjustRightInd/>
              <w:snapToGrid/>
              <w:spacing w:line="0" w:lineRule="atLeast"/>
              <w:jc w:val="both"/>
              <w:textAlignment w:val="center"/>
              <w:rPr>
                <w:rFonts w:hint="eastAsia" w:ascii="Times New Roman" w:hAnsi="Times New Roman" w:eastAsia="仿宋_GB2312" w:cs="仿宋_GB2312"/>
                <w:i w:val="0"/>
                <w:iCs w:val="0"/>
                <w:color w:val="auto"/>
                <w:kern w:val="0"/>
                <w:sz w:val="22"/>
                <w:szCs w:val="24"/>
                <w:u w:val="none"/>
                <w:lang w:val="en-US" w:eastAsia="zh-CN" w:bidi="ar"/>
              </w:rPr>
            </w:pPr>
            <w:r>
              <w:rPr>
                <w:rFonts w:hint="eastAsia" w:ascii="Times New Roman" w:hAnsi="Times New Roman" w:eastAsia="仿宋_GB2312" w:cs="仿宋_GB2312"/>
                <w:i w:val="0"/>
                <w:iCs w:val="0"/>
                <w:color w:val="auto"/>
                <w:kern w:val="0"/>
                <w:sz w:val="22"/>
                <w:szCs w:val="24"/>
                <w:u w:val="none"/>
                <w:lang w:val="en-US" w:eastAsia="zh-CN" w:bidi="ar"/>
              </w:rPr>
              <w:t>2.研究生学历应聘者只需本科学历和研究生学历两个阶段满足其中一个阶段专业即可；</w:t>
            </w:r>
          </w:p>
          <w:p w14:paraId="60CA77C5">
            <w:pPr>
              <w:keepNext w:val="0"/>
              <w:keepLines w:val="0"/>
              <w:pageBreakBefore w:val="0"/>
              <w:widowControl w:val="0"/>
              <w:suppressLineNumbers w:val="0"/>
              <w:kinsoku/>
              <w:wordWrap/>
              <w:overflowPunct/>
              <w:topLinePunct w:val="0"/>
              <w:autoSpaceDE/>
              <w:autoSpaceDN/>
              <w:bidi w:val="0"/>
              <w:adjustRightInd/>
              <w:snapToGrid/>
              <w:spacing w:line="0" w:lineRule="atLeast"/>
              <w:jc w:val="both"/>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3.硕士研究生学历转正定级为专业技术11级。</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D7C0A">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kern w:val="0"/>
                <w:sz w:val="22"/>
                <w:szCs w:val="24"/>
                <w:u w:val="none"/>
                <w:lang w:val="en-US" w:eastAsia="zh-CN" w:bidi="ar"/>
              </w:rPr>
            </w:pPr>
            <w:r>
              <w:rPr>
                <w:rFonts w:hint="eastAsia" w:ascii="Times New Roman" w:hAnsi="Times New Roman" w:eastAsia="仿宋_GB2312" w:cs="仿宋_GB2312"/>
                <w:i w:val="0"/>
                <w:iCs w:val="0"/>
                <w:color w:val="auto"/>
                <w:kern w:val="0"/>
                <w:sz w:val="22"/>
                <w:szCs w:val="24"/>
                <w:u w:val="none"/>
                <w:lang w:val="en-US" w:eastAsia="zh-CN" w:bidi="ar"/>
              </w:rPr>
              <w:t>王老师15997867266</w:t>
            </w:r>
          </w:p>
          <w:p w14:paraId="29712B8C">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张老师13872899650</w:t>
            </w:r>
          </w:p>
        </w:tc>
      </w:tr>
      <w:tr w14:paraId="46C32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FBCBC">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2</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3BF5D">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随州市第二中学</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A33FD">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专业技术岗位</w:t>
            </w:r>
          </w:p>
        </w:tc>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E0B49">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专技12级</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052E1">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kern w:val="0"/>
                <w:sz w:val="22"/>
                <w:szCs w:val="24"/>
                <w:u w:val="none"/>
                <w:lang w:val="en-US" w:eastAsia="zh-CN" w:bidi="ar"/>
              </w:rPr>
            </w:pPr>
            <w:r>
              <w:rPr>
                <w:rFonts w:hint="eastAsia" w:ascii="Times New Roman" w:hAnsi="Times New Roman" w:eastAsia="仿宋_GB2312" w:cs="仿宋_GB2312"/>
                <w:i w:val="0"/>
                <w:iCs w:val="0"/>
                <w:color w:val="auto"/>
                <w:kern w:val="0"/>
                <w:sz w:val="22"/>
                <w:szCs w:val="24"/>
                <w:u w:val="none"/>
                <w:lang w:val="en-US" w:eastAsia="zh-CN" w:bidi="ar"/>
              </w:rPr>
              <w:t>高中</w:t>
            </w:r>
          </w:p>
          <w:p w14:paraId="0C33B758">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数学教师</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F41D2">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1</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78CFC">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从事高中数学教学工作</w:t>
            </w: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697C3">
            <w:pPr>
              <w:keepNext w:val="0"/>
              <w:keepLines w:val="0"/>
              <w:pageBreakBefore w:val="0"/>
              <w:widowControl w:val="0"/>
              <w:suppressLineNumbers w:val="0"/>
              <w:kinsoku/>
              <w:wordWrap/>
              <w:overflowPunct/>
              <w:topLinePunct w:val="0"/>
              <w:autoSpaceDE/>
              <w:autoSpaceDN/>
              <w:bidi w:val="0"/>
              <w:adjustRightInd/>
              <w:snapToGrid/>
              <w:spacing w:line="0" w:lineRule="atLeast"/>
              <w:jc w:val="left"/>
              <w:textAlignment w:val="center"/>
              <w:rPr>
                <w:rFonts w:hint="eastAsia" w:ascii="Times New Roman" w:hAnsi="Times New Roman" w:eastAsia="仿宋_GB2312" w:cs="仿宋_GB2312"/>
                <w:i w:val="0"/>
                <w:iCs w:val="0"/>
                <w:color w:val="auto"/>
                <w:sz w:val="22"/>
                <w:szCs w:val="20"/>
                <w:u w:val="none"/>
              </w:rPr>
            </w:pPr>
            <w:r>
              <w:rPr>
                <w:rFonts w:hint="eastAsia" w:ascii="Times New Roman" w:hAnsi="Times New Roman" w:eastAsia="仿宋_GB2312" w:cs="仿宋_GB2312"/>
                <w:i w:val="0"/>
                <w:iCs w:val="0"/>
                <w:color w:val="auto"/>
                <w:kern w:val="0"/>
                <w:sz w:val="22"/>
                <w:szCs w:val="20"/>
                <w:u w:val="none"/>
                <w:lang w:val="en-US" w:eastAsia="zh-CN" w:bidi="ar"/>
              </w:rPr>
              <w:t>本科：数学与应用数学（070101）、信息与计算科学（070102）；研究生：数学（0701）。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92918">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本科及以上</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4021F">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学士及以上</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5DB5E">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38周岁及以下</w:t>
            </w:r>
          </w:p>
        </w:tc>
        <w:tc>
          <w:tcPr>
            <w:tcW w:w="500" w:type="pct"/>
            <w:vMerge w:val="continue"/>
            <w:tcBorders>
              <w:left w:val="single" w:color="000000" w:sz="4" w:space="0"/>
              <w:right w:val="single" w:color="000000" w:sz="4" w:space="0"/>
            </w:tcBorders>
            <w:shd w:val="clear" w:color="auto" w:fill="auto"/>
            <w:vAlign w:val="center"/>
          </w:tcPr>
          <w:p w14:paraId="37E6A1B6">
            <w:pPr>
              <w:keepNext w:val="0"/>
              <w:keepLines w:val="0"/>
              <w:pageBreakBefore w:val="0"/>
              <w:widowControl w:val="0"/>
              <w:kinsoku/>
              <w:wordWrap/>
              <w:overflowPunct/>
              <w:topLinePunct w:val="0"/>
              <w:autoSpaceDE/>
              <w:autoSpaceDN/>
              <w:bidi w:val="0"/>
              <w:adjustRightInd/>
              <w:snapToGrid/>
              <w:spacing w:line="0" w:lineRule="atLeast"/>
              <w:jc w:val="center"/>
              <w:rPr>
                <w:rFonts w:hint="eastAsia" w:ascii="Times New Roman" w:hAnsi="Times New Roman" w:eastAsia="仿宋_GB2312" w:cs="仿宋_GB2312"/>
                <w:i w:val="0"/>
                <w:iCs w:val="0"/>
                <w:color w:val="auto"/>
                <w:sz w:val="22"/>
                <w:szCs w:val="24"/>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F1124">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kern w:val="0"/>
                <w:sz w:val="22"/>
                <w:szCs w:val="24"/>
                <w:u w:val="none"/>
                <w:lang w:val="en-US" w:eastAsia="zh-CN" w:bidi="ar"/>
              </w:rPr>
            </w:pPr>
            <w:r>
              <w:rPr>
                <w:rFonts w:hint="eastAsia" w:ascii="Times New Roman" w:hAnsi="Times New Roman" w:eastAsia="仿宋_GB2312" w:cs="仿宋_GB2312"/>
                <w:i w:val="0"/>
                <w:iCs w:val="0"/>
                <w:color w:val="auto"/>
                <w:kern w:val="0"/>
                <w:sz w:val="22"/>
                <w:szCs w:val="24"/>
                <w:u w:val="none"/>
                <w:lang w:val="en-US" w:eastAsia="zh-CN" w:bidi="ar"/>
              </w:rPr>
              <w:t>王老师15997867266</w:t>
            </w:r>
          </w:p>
          <w:p w14:paraId="09B917B2">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张老师13872899650</w:t>
            </w:r>
          </w:p>
        </w:tc>
      </w:tr>
      <w:tr w14:paraId="500A7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4" w:hRule="atLeast"/>
        </w:trPr>
        <w:tc>
          <w:tcPr>
            <w:tcW w:w="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AC561">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3</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AFAAD">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随州市第二中学</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C76FB">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专业技术岗位</w:t>
            </w:r>
          </w:p>
        </w:tc>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84716">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专技12级</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BF54E">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kern w:val="0"/>
                <w:sz w:val="22"/>
                <w:szCs w:val="24"/>
                <w:u w:val="none"/>
                <w:lang w:val="en-US" w:eastAsia="zh-CN" w:bidi="ar"/>
              </w:rPr>
            </w:pPr>
            <w:r>
              <w:rPr>
                <w:rFonts w:hint="eastAsia" w:ascii="Times New Roman" w:hAnsi="Times New Roman" w:eastAsia="仿宋_GB2312" w:cs="仿宋_GB2312"/>
                <w:i w:val="0"/>
                <w:iCs w:val="0"/>
                <w:color w:val="auto"/>
                <w:kern w:val="0"/>
                <w:sz w:val="22"/>
                <w:szCs w:val="24"/>
                <w:u w:val="none"/>
                <w:lang w:val="en-US" w:eastAsia="zh-CN" w:bidi="ar"/>
              </w:rPr>
              <w:t>高中</w:t>
            </w:r>
          </w:p>
          <w:p w14:paraId="43157FD4">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英语教师</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16BB3">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2</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BEDC3">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从事高中英语教学工作</w:t>
            </w: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3946F">
            <w:pPr>
              <w:keepNext w:val="0"/>
              <w:keepLines w:val="0"/>
              <w:pageBreakBefore w:val="0"/>
              <w:widowControl w:val="0"/>
              <w:suppressLineNumbers w:val="0"/>
              <w:kinsoku/>
              <w:wordWrap/>
              <w:overflowPunct/>
              <w:topLinePunct w:val="0"/>
              <w:autoSpaceDE/>
              <w:autoSpaceDN/>
              <w:bidi w:val="0"/>
              <w:adjustRightInd/>
              <w:snapToGrid/>
              <w:spacing w:line="0" w:lineRule="atLeast"/>
              <w:jc w:val="left"/>
              <w:textAlignment w:val="center"/>
              <w:rPr>
                <w:rFonts w:hint="eastAsia" w:ascii="Times New Roman" w:hAnsi="Times New Roman" w:eastAsia="仿宋_GB2312" w:cs="仿宋_GB2312"/>
                <w:i w:val="0"/>
                <w:iCs w:val="0"/>
                <w:color w:val="auto"/>
                <w:sz w:val="22"/>
                <w:szCs w:val="20"/>
                <w:u w:val="none"/>
              </w:rPr>
            </w:pPr>
            <w:r>
              <w:rPr>
                <w:rStyle w:val="6"/>
                <w:rFonts w:ascii="Times New Roman" w:hAnsi="Times New Roman" w:eastAsia="仿宋_GB2312" w:cs="仿宋_GB2312"/>
                <w:color w:val="auto"/>
                <w:sz w:val="22"/>
                <w:lang w:val="en-US" w:eastAsia="zh-CN" w:bidi="ar"/>
              </w:rPr>
              <w:t>本科：英语（050201）、商务英语（050262）、翻译（050261</w:t>
            </w:r>
            <w:r>
              <w:rPr>
                <w:rFonts w:hint="eastAsia" w:ascii="Times New Roman" w:hAnsi="Times New Roman" w:eastAsia="仿宋_GB2312" w:cs="仿宋_GB2312"/>
                <w:i w:val="0"/>
                <w:iCs w:val="0"/>
                <w:color w:val="auto"/>
                <w:kern w:val="0"/>
                <w:sz w:val="22"/>
                <w:szCs w:val="20"/>
                <w:u w:val="none"/>
                <w:lang w:val="en-US" w:eastAsia="zh-CN" w:bidi="ar"/>
              </w:rPr>
              <w:t>）；</w:t>
            </w:r>
            <w:r>
              <w:rPr>
                <w:rStyle w:val="7"/>
                <w:rFonts w:ascii="Times New Roman" w:hAnsi="Times New Roman" w:eastAsia="仿宋_GB2312" w:cs="仿宋_GB2312"/>
                <w:color w:val="auto"/>
                <w:sz w:val="22"/>
                <w:lang w:val="en-US" w:eastAsia="zh-CN" w:bidi="ar"/>
              </w:rPr>
              <w:t>研究生：翻译（0551）。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D941E">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本科及以上</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1F17B">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学士及以上</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CD036">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38周岁及以下</w:t>
            </w:r>
          </w:p>
        </w:tc>
        <w:tc>
          <w:tcPr>
            <w:tcW w:w="500" w:type="pct"/>
            <w:vMerge w:val="continue"/>
            <w:tcBorders>
              <w:left w:val="single" w:color="000000" w:sz="4" w:space="0"/>
              <w:right w:val="single" w:color="000000" w:sz="4" w:space="0"/>
            </w:tcBorders>
            <w:shd w:val="clear" w:color="auto" w:fill="auto"/>
            <w:vAlign w:val="center"/>
          </w:tcPr>
          <w:p w14:paraId="49B605CB">
            <w:pPr>
              <w:keepNext w:val="0"/>
              <w:keepLines w:val="0"/>
              <w:pageBreakBefore w:val="0"/>
              <w:widowControl w:val="0"/>
              <w:kinsoku/>
              <w:wordWrap/>
              <w:overflowPunct/>
              <w:topLinePunct w:val="0"/>
              <w:autoSpaceDE/>
              <w:autoSpaceDN/>
              <w:bidi w:val="0"/>
              <w:adjustRightInd/>
              <w:snapToGrid/>
              <w:spacing w:line="0" w:lineRule="atLeast"/>
              <w:jc w:val="center"/>
              <w:rPr>
                <w:rFonts w:hint="eastAsia" w:ascii="Times New Roman" w:hAnsi="Times New Roman" w:eastAsia="仿宋_GB2312" w:cs="仿宋_GB2312"/>
                <w:i w:val="0"/>
                <w:iCs w:val="0"/>
                <w:color w:val="auto"/>
                <w:sz w:val="22"/>
                <w:szCs w:val="24"/>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DA753">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kern w:val="0"/>
                <w:sz w:val="22"/>
                <w:szCs w:val="24"/>
                <w:u w:val="none"/>
                <w:lang w:val="en-US" w:eastAsia="zh-CN" w:bidi="ar"/>
              </w:rPr>
            </w:pPr>
            <w:r>
              <w:rPr>
                <w:rFonts w:hint="eastAsia" w:ascii="Times New Roman" w:hAnsi="Times New Roman" w:eastAsia="仿宋_GB2312" w:cs="仿宋_GB2312"/>
                <w:i w:val="0"/>
                <w:iCs w:val="0"/>
                <w:color w:val="auto"/>
                <w:kern w:val="0"/>
                <w:sz w:val="22"/>
                <w:szCs w:val="24"/>
                <w:u w:val="none"/>
                <w:lang w:val="en-US" w:eastAsia="zh-CN" w:bidi="ar"/>
              </w:rPr>
              <w:t>王老师15997867266</w:t>
            </w:r>
          </w:p>
          <w:p w14:paraId="5F85C45D">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张老师13872899650</w:t>
            </w:r>
          </w:p>
        </w:tc>
      </w:tr>
      <w:tr w14:paraId="4A7AB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4" w:hRule="atLeast"/>
        </w:trPr>
        <w:tc>
          <w:tcPr>
            <w:tcW w:w="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FCFC5">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4</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ABBA7">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随州市第二中学</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D4CDA">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专业技术岗位</w:t>
            </w:r>
          </w:p>
        </w:tc>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552AA">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专技12级</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21720">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kern w:val="0"/>
                <w:sz w:val="22"/>
                <w:szCs w:val="24"/>
                <w:u w:val="none"/>
                <w:lang w:val="en-US" w:eastAsia="zh-CN" w:bidi="ar"/>
              </w:rPr>
            </w:pPr>
            <w:r>
              <w:rPr>
                <w:rFonts w:hint="eastAsia" w:ascii="Times New Roman" w:hAnsi="Times New Roman" w:eastAsia="仿宋_GB2312" w:cs="仿宋_GB2312"/>
                <w:i w:val="0"/>
                <w:iCs w:val="0"/>
                <w:color w:val="auto"/>
                <w:kern w:val="0"/>
                <w:sz w:val="22"/>
                <w:szCs w:val="24"/>
                <w:u w:val="none"/>
                <w:lang w:val="en-US" w:eastAsia="zh-CN" w:bidi="ar"/>
              </w:rPr>
              <w:t>高中</w:t>
            </w:r>
          </w:p>
          <w:p w14:paraId="3569BB12">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物理教师</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5D8BC">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3</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C17D6">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从事高中物理教学工作</w:t>
            </w: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03C86">
            <w:pPr>
              <w:keepNext w:val="0"/>
              <w:keepLines w:val="0"/>
              <w:pageBreakBefore w:val="0"/>
              <w:widowControl w:val="0"/>
              <w:suppressLineNumbers w:val="0"/>
              <w:kinsoku/>
              <w:wordWrap/>
              <w:overflowPunct/>
              <w:topLinePunct w:val="0"/>
              <w:autoSpaceDE/>
              <w:autoSpaceDN/>
              <w:bidi w:val="0"/>
              <w:adjustRightInd/>
              <w:snapToGrid/>
              <w:spacing w:line="0" w:lineRule="atLeast"/>
              <w:jc w:val="left"/>
              <w:textAlignment w:val="center"/>
              <w:rPr>
                <w:rFonts w:hint="eastAsia" w:ascii="Times New Roman" w:hAnsi="Times New Roman" w:eastAsia="仿宋_GB2312" w:cs="仿宋_GB2312"/>
                <w:i w:val="0"/>
                <w:iCs w:val="0"/>
                <w:color w:val="auto"/>
                <w:sz w:val="22"/>
                <w:szCs w:val="20"/>
                <w:u w:val="none"/>
              </w:rPr>
            </w:pPr>
            <w:r>
              <w:rPr>
                <w:rFonts w:hint="eastAsia" w:ascii="Times New Roman" w:hAnsi="Times New Roman" w:eastAsia="仿宋_GB2312" w:cs="仿宋_GB2312"/>
                <w:i w:val="0"/>
                <w:iCs w:val="0"/>
                <w:color w:val="auto"/>
                <w:kern w:val="0"/>
                <w:sz w:val="22"/>
                <w:szCs w:val="20"/>
                <w:u w:val="none"/>
                <w:lang w:val="en-US" w:eastAsia="zh-CN" w:bidi="ar"/>
              </w:rPr>
              <w:t>本科：物理学（070201）、应用物理学（070202）；研究生：物理学（0702）。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CD61A">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本科及以上</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CDDF2">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学士及以上</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D0F73">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38周岁及以下</w:t>
            </w:r>
          </w:p>
        </w:tc>
        <w:tc>
          <w:tcPr>
            <w:tcW w:w="500" w:type="pct"/>
            <w:vMerge w:val="continue"/>
            <w:tcBorders>
              <w:left w:val="single" w:color="000000" w:sz="4" w:space="0"/>
              <w:bottom w:val="single" w:color="000000" w:sz="4" w:space="0"/>
              <w:right w:val="single" w:color="000000" w:sz="4" w:space="0"/>
            </w:tcBorders>
            <w:shd w:val="clear" w:color="auto" w:fill="auto"/>
            <w:vAlign w:val="center"/>
          </w:tcPr>
          <w:p w14:paraId="025AA19D">
            <w:pPr>
              <w:keepNext w:val="0"/>
              <w:keepLines w:val="0"/>
              <w:pageBreakBefore w:val="0"/>
              <w:widowControl w:val="0"/>
              <w:kinsoku/>
              <w:wordWrap/>
              <w:overflowPunct/>
              <w:topLinePunct w:val="0"/>
              <w:autoSpaceDE/>
              <w:autoSpaceDN/>
              <w:bidi w:val="0"/>
              <w:adjustRightInd/>
              <w:snapToGrid/>
              <w:spacing w:line="0" w:lineRule="atLeast"/>
              <w:jc w:val="center"/>
              <w:rPr>
                <w:rFonts w:hint="eastAsia" w:ascii="Times New Roman" w:hAnsi="Times New Roman" w:eastAsia="仿宋_GB2312" w:cs="仿宋_GB2312"/>
                <w:i w:val="0"/>
                <w:iCs w:val="0"/>
                <w:color w:val="auto"/>
                <w:sz w:val="22"/>
                <w:szCs w:val="24"/>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18BDC">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kern w:val="0"/>
                <w:sz w:val="22"/>
                <w:szCs w:val="24"/>
                <w:u w:val="none"/>
                <w:lang w:val="en-US" w:eastAsia="zh-CN" w:bidi="ar"/>
              </w:rPr>
            </w:pPr>
            <w:r>
              <w:rPr>
                <w:rFonts w:hint="eastAsia" w:ascii="Times New Roman" w:hAnsi="Times New Roman" w:eastAsia="仿宋_GB2312" w:cs="仿宋_GB2312"/>
                <w:i w:val="0"/>
                <w:iCs w:val="0"/>
                <w:color w:val="auto"/>
                <w:kern w:val="0"/>
                <w:sz w:val="22"/>
                <w:szCs w:val="24"/>
                <w:u w:val="none"/>
                <w:lang w:val="en-US" w:eastAsia="zh-CN" w:bidi="ar"/>
              </w:rPr>
              <w:t>王老师15997867266</w:t>
            </w:r>
          </w:p>
          <w:p w14:paraId="552A2C19">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张老师13872899650</w:t>
            </w:r>
          </w:p>
        </w:tc>
      </w:tr>
      <w:tr w14:paraId="1D807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2" w:hRule="atLeast"/>
        </w:trPr>
        <w:tc>
          <w:tcPr>
            <w:tcW w:w="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49864">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5</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C2817">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随州市第二中学</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648FD">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专业技术岗位</w:t>
            </w:r>
          </w:p>
        </w:tc>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4FFBE">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专技12级</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FB8A5">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kern w:val="0"/>
                <w:sz w:val="22"/>
                <w:szCs w:val="24"/>
                <w:u w:val="none"/>
                <w:lang w:val="en-US" w:eastAsia="zh-CN" w:bidi="ar"/>
              </w:rPr>
            </w:pPr>
            <w:r>
              <w:rPr>
                <w:rFonts w:hint="eastAsia" w:ascii="Times New Roman" w:hAnsi="Times New Roman" w:eastAsia="仿宋_GB2312" w:cs="仿宋_GB2312"/>
                <w:i w:val="0"/>
                <w:iCs w:val="0"/>
                <w:color w:val="auto"/>
                <w:kern w:val="0"/>
                <w:sz w:val="22"/>
                <w:szCs w:val="24"/>
                <w:u w:val="none"/>
                <w:lang w:val="en-US" w:eastAsia="zh-CN" w:bidi="ar"/>
              </w:rPr>
              <w:t>高中</w:t>
            </w:r>
          </w:p>
          <w:p w14:paraId="37DB2178">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化学教师</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7AA08">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2</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A43D5">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从事高中化学教学工作</w:t>
            </w: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26D7A">
            <w:pPr>
              <w:keepNext w:val="0"/>
              <w:keepLines w:val="0"/>
              <w:pageBreakBefore w:val="0"/>
              <w:widowControl w:val="0"/>
              <w:suppressLineNumbers w:val="0"/>
              <w:kinsoku/>
              <w:wordWrap/>
              <w:overflowPunct/>
              <w:topLinePunct w:val="0"/>
              <w:autoSpaceDE/>
              <w:autoSpaceDN/>
              <w:bidi w:val="0"/>
              <w:adjustRightInd/>
              <w:snapToGrid/>
              <w:spacing w:line="0" w:lineRule="atLeast"/>
              <w:jc w:val="both"/>
              <w:textAlignment w:val="center"/>
              <w:rPr>
                <w:rFonts w:hint="eastAsia" w:ascii="Times New Roman" w:hAnsi="Times New Roman" w:eastAsia="仿宋_GB2312" w:cs="仿宋_GB2312"/>
                <w:i w:val="0"/>
                <w:iCs w:val="0"/>
                <w:color w:val="auto"/>
                <w:sz w:val="22"/>
                <w:szCs w:val="20"/>
                <w:u w:val="none"/>
              </w:rPr>
            </w:pPr>
            <w:r>
              <w:rPr>
                <w:rFonts w:hint="eastAsia" w:ascii="Times New Roman" w:hAnsi="Times New Roman" w:eastAsia="仿宋_GB2312" w:cs="仿宋_GB2312"/>
                <w:i w:val="0"/>
                <w:iCs w:val="0"/>
                <w:color w:val="auto"/>
                <w:kern w:val="0"/>
                <w:sz w:val="22"/>
                <w:szCs w:val="20"/>
                <w:u w:val="none"/>
                <w:lang w:val="en-US" w:eastAsia="zh-CN" w:bidi="ar"/>
              </w:rPr>
              <w:t>本科：化学（070301）、应用化学（070302）、化学生物学（070303T）；研究生：化学（0703）。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95FB3">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本科及以上</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98F07">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学士及以上</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8D73B">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38周岁及以下</w:t>
            </w:r>
          </w:p>
        </w:tc>
        <w:tc>
          <w:tcPr>
            <w:tcW w:w="500" w:type="pct"/>
            <w:vMerge w:val="restart"/>
            <w:tcBorders>
              <w:top w:val="single" w:color="000000" w:sz="4" w:space="0"/>
              <w:left w:val="single" w:color="000000" w:sz="4" w:space="0"/>
              <w:right w:val="single" w:color="000000" w:sz="4" w:space="0"/>
            </w:tcBorders>
            <w:shd w:val="clear" w:color="auto" w:fill="auto"/>
            <w:vAlign w:val="center"/>
          </w:tcPr>
          <w:p w14:paraId="7C092A7F">
            <w:pPr>
              <w:keepNext w:val="0"/>
              <w:keepLines w:val="0"/>
              <w:pageBreakBefore w:val="0"/>
              <w:widowControl w:val="0"/>
              <w:suppressLineNumbers w:val="0"/>
              <w:kinsoku/>
              <w:wordWrap/>
              <w:overflowPunct/>
              <w:topLinePunct w:val="0"/>
              <w:autoSpaceDE/>
              <w:autoSpaceDN/>
              <w:bidi w:val="0"/>
              <w:adjustRightInd/>
              <w:snapToGrid/>
              <w:spacing w:line="0" w:lineRule="atLeast"/>
              <w:jc w:val="both"/>
              <w:textAlignment w:val="center"/>
              <w:rPr>
                <w:rFonts w:hint="eastAsia" w:ascii="Times New Roman" w:hAnsi="Times New Roman" w:eastAsia="仿宋_GB2312" w:cs="仿宋_GB2312"/>
                <w:i w:val="0"/>
                <w:iCs w:val="0"/>
                <w:color w:val="auto"/>
                <w:kern w:val="0"/>
                <w:sz w:val="22"/>
                <w:szCs w:val="24"/>
                <w:u w:val="none"/>
                <w:lang w:val="en-US" w:eastAsia="zh-CN" w:bidi="ar"/>
              </w:rPr>
            </w:pPr>
            <w:r>
              <w:rPr>
                <w:rFonts w:hint="eastAsia" w:ascii="Times New Roman" w:hAnsi="Times New Roman" w:eastAsia="仿宋_GB2312" w:cs="仿宋_GB2312"/>
                <w:i w:val="0"/>
                <w:iCs w:val="0"/>
                <w:color w:val="auto"/>
                <w:kern w:val="0"/>
                <w:sz w:val="22"/>
                <w:szCs w:val="24"/>
                <w:u w:val="none"/>
                <w:lang w:val="en-US" w:eastAsia="zh-CN" w:bidi="ar"/>
              </w:rPr>
              <w:t>1.应取得高中及以上相应专业教师资格证或教师资格合格证；</w:t>
            </w:r>
          </w:p>
          <w:p w14:paraId="2B88F465">
            <w:pPr>
              <w:keepNext w:val="0"/>
              <w:keepLines w:val="0"/>
              <w:pageBreakBefore w:val="0"/>
              <w:widowControl w:val="0"/>
              <w:suppressLineNumbers w:val="0"/>
              <w:kinsoku/>
              <w:wordWrap/>
              <w:overflowPunct/>
              <w:topLinePunct w:val="0"/>
              <w:autoSpaceDE/>
              <w:autoSpaceDN/>
              <w:bidi w:val="0"/>
              <w:adjustRightInd/>
              <w:snapToGrid/>
              <w:spacing w:line="0" w:lineRule="atLeast"/>
              <w:jc w:val="both"/>
              <w:textAlignment w:val="center"/>
              <w:rPr>
                <w:rFonts w:hint="eastAsia" w:ascii="Times New Roman" w:hAnsi="Times New Roman" w:eastAsia="仿宋_GB2312" w:cs="仿宋_GB2312"/>
                <w:i w:val="0"/>
                <w:iCs w:val="0"/>
                <w:color w:val="auto"/>
                <w:kern w:val="0"/>
                <w:sz w:val="22"/>
                <w:szCs w:val="24"/>
                <w:u w:val="none"/>
                <w:lang w:val="en-US" w:eastAsia="zh-CN" w:bidi="ar"/>
              </w:rPr>
            </w:pPr>
            <w:r>
              <w:rPr>
                <w:rFonts w:hint="eastAsia" w:ascii="Times New Roman" w:hAnsi="Times New Roman" w:eastAsia="仿宋_GB2312" w:cs="仿宋_GB2312"/>
                <w:i w:val="0"/>
                <w:iCs w:val="0"/>
                <w:color w:val="auto"/>
                <w:kern w:val="0"/>
                <w:sz w:val="22"/>
                <w:szCs w:val="24"/>
                <w:u w:val="none"/>
                <w:lang w:val="en-US" w:eastAsia="zh-CN" w:bidi="ar"/>
              </w:rPr>
              <w:t>2.研究生学历应聘者只需本科学历和研究生学历两个阶段满足其中一个阶段专业即可；</w:t>
            </w:r>
          </w:p>
          <w:p w14:paraId="6F16DBF5">
            <w:pPr>
              <w:keepNext w:val="0"/>
              <w:keepLines w:val="0"/>
              <w:pageBreakBefore w:val="0"/>
              <w:widowControl w:val="0"/>
              <w:kinsoku/>
              <w:wordWrap/>
              <w:overflowPunct/>
              <w:topLinePunct w:val="0"/>
              <w:autoSpaceDE/>
              <w:autoSpaceDN/>
              <w:bidi w:val="0"/>
              <w:adjustRightInd/>
              <w:snapToGrid/>
              <w:spacing w:line="0" w:lineRule="atLeast"/>
              <w:jc w:val="both"/>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3.硕士研究生学历转正定级为专业技术11级。</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57678">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kern w:val="0"/>
                <w:sz w:val="22"/>
                <w:szCs w:val="24"/>
                <w:u w:val="none"/>
                <w:lang w:val="en-US" w:eastAsia="zh-CN" w:bidi="ar"/>
              </w:rPr>
            </w:pPr>
            <w:r>
              <w:rPr>
                <w:rFonts w:hint="eastAsia" w:ascii="Times New Roman" w:hAnsi="Times New Roman" w:eastAsia="仿宋_GB2312" w:cs="仿宋_GB2312"/>
                <w:i w:val="0"/>
                <w:iCs w:val="0"/>
                <w:color w:val="auto"/>
                <w:kern w:val="0"/>
                <w:sz w:val="22"/>
                <w:szCs w:val="24"/>
                <w:u w:val="none"/>
                <w:lang w:val="en-US" w:eastAsia="zh-CN" w:bidi="ar"/>
              </w:rPr>
              <w:t>王老师15997867266</w:t>
            </w:r>
          </w:p>
          <w:p w14:paraId="302F6F4D">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张老师13872899650</w:t>
            </w:r>
          </w:p>
        </w:tc>
      </w:tr>
      <w:tr w14:paraId="6F9FA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8" w:hRule="atLeast"/>
        </w:trPr>
        <w:tc>
          <w:tcPr>
            <w:tcW w:w="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71C35">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6</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4571C">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随州市第二中学</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D67FC">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专业技术岗位</w:t>
            </w:r>
          </w:p>
        </w:tc>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70E0A">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专技12级</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F97B1">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kern w:val="0"/>
                <w:sz w:val="22"/>
                <w:szCs w:val="24"/>
                <w:u w:val="none"/>
                <w:lang w:val="en-US" w:eastAsia="zh-CN" w:bidi="ar"/>
              </w:rPr>
            </w:pPr>
            <w:r>
              <w:rPr>
                <w:rFonts w:hint="eastAsia" w:ascii="Times New Roman" w:hAnsi="Times New Roman" w:eastAsia="仿宋_GB2312" w:cs="仿宋_GB2312"/>
                <w:i w:val="0"/>
                <w:iCs w:val="0"/>
                <w:color w:val="auto"/>
                <w:kern w:val="0"/>
                <w:sz w:val="22"/>
                <w:szCs w:val="24"/>
                <w:u w:val="none"/>
                <w:lang w:val="en-US" w:eastAsia="zh-CN" w:bidi="ar"/>
              </w:rPr>
              <w:t>高中</w:t>
            </w:r>
          </w:p>
          <w:p w14:paraId="503E5633">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生物教师</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5C583">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2</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8861C">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从事高中生物教学工作</w:t>
            </w: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FEF01">
            <w:pPr>
              <w:keepNext w:val="0"/>
              <w:keepLines w:val="0"/>
              <w:pageBreakBefore w:val="0"/>
              <w:widowControl w:val="0"/>
              <w:suppressLineNumbers w:val="0"/>
              <w:kinsoku/>
              <w:wordWrap/>
              <w:overflowPunct/>
              <w:topLinePunct w:val="0"/>
              <w:autoSpaceDE/>
              <w:autoSpaceDN/>
              <w:bidi w:val="0"/>
              <w:adjustRightInd/>
              <w:snapToGrid/>
              <w:spacing w:line="0" w:lineRule="atLeast"/>
              <w:jc w:val="both"/>
              <w:textAlignment w:val="center"/>
              <w:rPr>
                <w:rFonts w:hint="eastAsia" w:ascii="Times New Roman" w:hAnsi="Times New Roman" w:eastAsia="仿宋_GB2312" w:cs="仿宋_GB2312"/>
                <w:i w:val="0"/>
                <w:iCs w:val="0"/>
                <w:color w:val="auto"/>
                <w:sz w:val="22"/>
                <w:szCs w:val="20"/>
                <w:u w:val="none"/>
              </w:rPr>
            </w:pPr>
            <w:r>
              <w:rPr>
                <w:rFonts w:hint="eastAsia" w:ascii="Times New Roman" w:hAnsi="Times New Roman" w:eastAsia="仿宋_GB2312" w:cs="仿宋_GB2312"/>
                <w:i w:val="0"/>
                <w:iCs w:val="0"/>
                <w:color w:val="auto"/>
                <w:kern w:val="0"/>
                <w:sz w:val="22"/>
                <w:szCs w:val="20"/>
                <w:u w:val="none"/>
                <w:lang w:val="en-US" w:eastAsia="zh-CN" w:bidi="ar"/>
              </w:rPr>
              <w:t>本科：生物科学（071001）、生物技术（071002）、生物信息学（071003）；研究生：生物学（0710）。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9C0FA">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本科及以上</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81261">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学士及以上</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AE68A">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38周岁及以下</w:t>
            </w:r>
          </w:p>
        </w:tc>
        <w:tc>
          <w:tcPr>
            <w:tcW w:w="500" w:type="pct"/>
            <w:vMerge w:val="continue"/>
            <w:tcBorders>
              <w:left w:val="single" w:color="000000" w:sz="4" w:space="0"/>
              <w:right w:val="single" w:color="000000" w:sz="4" w:space="0"/>
            </w:tcBorders>
            <w:shd w:val="clear" w:color="auto" w:fill="auto"/>
            <w:vAlign w:val="center"/>
          </w:tcPr>
          <w:p w14:paraId="275181C4">
            <w:pPr>
              <w:keepNext w:val="0"/>
              <w:keepLines w:val="0"/>
              <w:pageBreakBefore w:val="0"/>
              <w:widowControl w:val="0"/>
              <w:kinsoku/>
              <w:wordWrap/>
              <w:overflowPunct/>
              <w:topLinePunct w:val="0"/>
              <w:autoSpaceDE/>
              <w:autoSpaceDN/>
              <w:bidi w:val="0"/>
              <w:adjustRightInd/>
              <w:snapToGrid/>
              <w:spacing w:line="0" w:lineRule="atLeast"/>
              <w:jc w:val="center"/>
              <w:rPr>
                <w:rFonts w:hint="eastAsia" w:ascii="Times New Roman" w:hAnsi="Times New Roman" w:eastAsia="仿宋_GB2312" w:cs="仿宋_GB2312"/>
                <w:i w:val="0"/>
                <w:iCs w:val="0"/>
                <w:color w:val="auto"/>
                <w:sz w:val="22"/>
                <w:szCs w:val="24"/>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6D832">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kern w:val="0"/>
                <w:sz w:val="22"/>
                <w:szCs w:val="24"/>
                <w:u w:val="none"/>
                <w:lang w:val="en-US" w:eastAsia="zh-CN" w:bidi="ar"/>
              </w:rPr>
            </w:pPr>
            <w:r>
              <w:rPr>
                <w:rFonts w:hint="eastAsia" w:ascii="Times New Roman" w:hAnsi="Times New Roman" w:eastAsia="仿宋_GB2312" w:cs="仿宋_GB2312"/>
                <w:i w:val="0"/>
                <w:iCs w:val="0"/>
                <w:color w:val="auto"/>
                <w:kern w:val="0"/>
                <w:sz w:val="22"/>
                <w:szCs w:val="24"/>
                <w:u w:val="none"/>
                <w:lang w:val="en-US" w:eastAsia="zh-CN" w:bidi="ar"/>
              </w:rPr>
              <w:t>王老师15997867266</w:t>
            </w:r>
          </w:p>
          <w:p w14:paraId="23821D87">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张老师13872899650</w:t>
            </w:r>
          </w:p>
        </w:tc>
      </w:tr>
      <w:tr w14:paraId="336C2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4" w:hRule="atLeast"/>
        </w:trPr>
        <w:tc>
          <w:tcPr>
            <w:tcW w:w="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CB8CC">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7</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F09BC">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随州市第二中学</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F9334">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专业技术岗位</w:t>
            </w:r>
          </w:p>
        </w:tc>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652DD">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专技12级</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D5027">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kern w:val="0"/>
                <w:sz w:val="22"/>
                <w:szCs w:val="24"/>
                <w:u w:val="none"/>
                <w:lang w:val="en-US" w:eastAsia="zh-CN" w:bidi="ar"/>
              </w:rPr>
            </w:pPr>
            <w:r>
              <w:rPr>
                <w:rFonts w:hint="eastAsia" w:ascii="Times New Roman" w:hAnsi="Times New Roman" w:eastAsia="仿宋_GB2312" w:cs="仿宋_GB2312"/>
                <w:i w:val="0"/>
                <w:iCs w:val="0"/>
                <w:color w:val="auto"/>
                <w:kern w:val="0"/>
                <w:sz w:val="22"/>
                <w:szCs w:val="24"/>
                <w:u w:val="none"/>
                <w:lang w:val="en-US" w:eastAsia="zh-CN" w:bidi="ar"/>
              </w:rPr>
              <w:t>高中</w:t>
            </w:r>
          </w:p>
          <w:p w14:paraId="74E01FA7">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政治教师</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CB621">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1</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141AB">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从事高中政治教学工作</w:t>
            </w: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568D1">
            <w:pPr>
              <w:keepNext w:val="0"/>
              <w:keepLines w:val="0"/>
              <w:pageBreakBefore w:val="0"/>
              <w:widowControl w:val="0"/>
              <w:suppressLineNumbers w:val="0"/>
              <w:kinsoku/>
              <w:wordWrap/>
              <w:overflowPunct/>
              <w:topLinePunct w:val="0"/>
              <w:autoSpaceDE/>
              <w:autoSpaceDN/>
              <w:bidi w:val="0"/>
              <w:adjustRightInd/>
              <w:snapToGrid/>
              <w:spacing w:line="0" w:lineRule="atLeast"/>
              <w:jc w:val="both"/>
              <w:textAlignment w:val="center"/>
              <w:rPr>
                <w:rFonts w:hint="eastAsia" w:ascii="Times New Roman" w:hAnsi="Times New Roman" w:eastAsia="仿宋_GB2312" w:cs="仿宋_GB2312"/>
                <w:i w:val="0"/>
                <w:iCs w:val="0"/>
                <w:color w:val="auto"/>
                <w:sz w:val="22"/>
                <w:szCs w:val="20"/>
                <w:u w:val="none"/>
              </w:rPr>
            </w:pPr>
            <w:r>
              <w:rPr>
                <w:rFonts w:hint="eastAsia" w:ascii="Times New Roman" w:hAnsi="Times New Roman" w:eastAsia="仿宋_GB2312" w:cs="仿宋_GB2312"/>
                <w:i w:val="0"/>
                <w:iCs w:val="0"/>
                <w:color w:val="auto"/>
                <w:kern w:val="0"/>
                <w:sz w:val="22"/>
                <w:szCs w:val="20"/>
                <w:u w:val="none"/>
                <w:lang w:val="en-US" w:eastAsia="zh-CN" w:bidi="ar"/>
              </w:rPr>
              <w:t>本科：政治学与行政学（030201）、国际政治（030202）、思想政治教育（030503）、政治学、经济学与哲学（030205T）；研究生：政治学（0302）、马克思主义理论（0305）。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D41EF">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本科及以上</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F61B0">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学士及以上</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DB49B">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38周岁及以下</w:t>
            </w:r>
          </w:p>
        </w:tc>
        <w:tc>
          <w:tcPr>
            <w:tcW w:w="500" w:type="pct"/>
            <w:vMerge w:val="continue"/>
            <w:tcBorders>
              <w:left w:val="single" w:color="000000" w:sz="4" w:space="0"/>
              <w:right w:val="single" w:color="000000" w:sz="4" w:space="0"/>
            </w:tcBorders>
            <w:shd w:val="clear" w:color="auto" w:fill="auto"/>
            <w:vAlign w:val="center"/>
          </w:tcPr>
          <w:p w14:paraId="33F2B3BF">
            <w:pPr>
              <w:keepNext w:val="0"/>
              <w:keepLines w:val="0"/>
              <w:pageBreakBefore w:val="0"/>
              <w:widowControl w:val="0"/>
              <w:kinsoku/>
              <w:wordWrap/>
              <w:overflowPunct/>
              <w:topLinePunct w:val="0"/>
              <w:autoSpaceDE/>
              <w:autoSpaceDN/>
              <w:bidi w:val="0"/>
              <w:adjustRightInd/>
              <w:snapToGrid/>
              <w:spacing w:line="0" w:lineRule="atLeast"/>
              <w:jc w:val="center"/>
              <w:rPr>
                <w:rFonts w:hint="eastAsia" w:ascii="Times New Roman" w:hAnsi="Times New Roman" w:eastAsia="仿宋_GB2312" w:cs="仿宋_GB2312"/>
                <w:i w:val="0"/>
                <w:iCs w:val="0"/>
                <w:color w:val="auto"/>
                <w:sz w:val="22"/>
                <w:szCs w:val="24"/>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6520D">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kern w:val="0"/>
                <w:sz w:val="22"/>
                <w:szCs w:val="24"/>
                <w:u w:val="none"/>
                <w:lang w:val="en-US" w:eastAsia="zh-CN" w:bidi="ar"/>
              </w:rPr>
            </w:pPr>
            <w:r>
              <w:rPr>
                <w:rFonts w:hint="eastAsia" w:ascii="Times New Roman" w:hAnsi="Times New Roman" w:eastAsia="仿宋_GB2312" w:cs="仿宋_GB2312"/>
                <w:i w:val="0"/>
                <w:iCs w:val="0"/>
                <w:color w:val="auto"/>
                <w:kern w:val="0"/>
                <w:sz w:val="22"/>
                <w:szCs w:val="24"/>
                <w:u w:val="none"/>
                <w:lang w:val="en-US" w:eastAsia="zh-CN" w:bidi="ar"/>
              </w:rPr>
              <w:t>王老师15997867266</w:t>
            </w:r>
          </w:p>
          <w:p w14:paraId="1AD8D76F">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张老师13872899650</w:t>
            </w:r>
          </w:p>
        </w:tc>
      </w:tr>
      <w:tr w14:paraId="5AC57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15" w:hRule="atLeast"/>
        </w:trPr>
        <w:tc>
          <w:tcPr>
            <w:tcW w:w="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E615C">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8</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A6960">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随州市第二中学</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A8AE5">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专业技术岗位</w:t>
            </w:r>
          </w:p>
        </w:tc>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4E0CC">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专技12级</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34B7B">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kern w:val="0"/>
                <w:sz w:val="22"/>
                <w:szCs w:val="24"/>
                <w:u w:val="none"/>
                <w:lang w:val="en-US" w:eastAsia="zh-CN" w:bidi="ar"/>
              </w:rPr>
            </w:pPr>
            <w:r>
              <w:rPr>
                <w:rFonts w:hint="eastAsia" w:ascii="Times New Roman" w:hAnsi="Times New Roman" w:eastAsia="仿宋_GB2312" w:cs="仿宋_GB2312"/>
                <w:i w:val="0"/>
                <w:iCs w:val="0"/>
                <w:color w:val="auto"/>
                <w:kern w:val="0"/>
                <w:sz w:val="22"/>
                <w:szCs w:val="24"/>
                <w:u w:val="none"/>
                <w:lang w:val="en-US" w:eastAsia="zh-CN" w:bidi="ar"/>
              </w:rPr>
              <w:t>高中</w:t>
            </w:r>
          </w:p>
          <w:p w14:paraId="377D3B30">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体育教师</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A7070">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2</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EBFAE">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从事高中体育教学工作</w:t>
            </w: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F5D39">
            <w:pPr>
              <w:keepNext w:val="0"/>
              <w:keepLines w:val="0"/>
              <w:pageBreakBefore w:val="0"/>
              <w:widowControl w:val="0"/>
              <w:suppressLineNumbers w:val="0"/>
              <w:kinsoku/>
              <w:wordWrap/>
              <w:overflowPunct/>
              <w:topLinePunct w:val="0"/>
              <w:autoSpaceDE/>
              <w:autoSpaceDN/>
              <w:bidi w:val="0"/>
              <w:adjustRightInd/>
              <w:snapToGrid/>
              <w:spacing w:line="0" w:lineRule="atLeast"/>
              <w:jc w:val="both"/>
              <w:textAlignment w:val="center"/>
              <w:rPr>
                <w:rFonts w:hint="eastAsia" w:ascii="Times New Roman" w:hAnsi="Times New Roman" w:eastAsia="仿宋_GB2312" w:cs="仿宋_GB2312"/>
                <w:i w:val="0"/>
                <w:iCs w:val="0"/>
                <w:color w:val="auto"/>
                <w:sz w:val="22"/>
                <w:szCs w:val="20"/>
                <w:u w:val="none"/>
              </w:rPr>
            </w:pPr>
            <w:r>
              <w:rPr>
                <w:rFonts w:hint="eastAsia" w:ascii="Times New Roman" w:hAnsi="Times New Roman" w:eastAsia="仿宋_GB2312" w:cs="仿宋_GB2312"/>
                <w:i w:val="0"/>
                <w:iCs w:val="0"/>
                <w:color w:val="auto"/>
                <w:kern w:val="0"/>
                <w:sz w:val="22"/>
                <w:szCs w:val="20"/>
                <w:u w:val="none"/>
                <w:lang w:val="en-US" w:eastAsia="zh-CN" w:bidi="ar"/>
              </w:rPr>
              <w:t>本科：体育教育（040201）、运动训练（040202K）、休闲体育（040207T）社会体育指导（040203）、智能体育工程（040211TK）；研究生：体育（0452）。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2EDBA">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本科及以上</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9B087">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学士及以上</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FB47F">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38周岁及以下</w:t>
            </w:r>
          </w:p>
        </w:tc>
        <w:tc>
          <w:tcPr>
            <w:tcW w:w="500" w:type="pct"/>
            <w:vMerge w:val="continue"/>
            <w:tcBorders>
              <w:left w:val="single" w:color="000000" w:sz="4" w:space="0"/>
              <w:bottom w:val="single" w:color="000000" w:sz="4" w:space="0"/>
              <w:right w:val="single" w:color="000000" w:sz="4" w:space="0"/>
            </w:tcBorders>
            <w:shd w:val="clear" w:color="auto" w:fill="auto"/>
            <w:vAlign w:val="center"/>
          </w:tcPr>
          <w:p w14:paraId="1583AF4B">
            <w:pPr>
              <w:keepNext w:val="0"/>
              <w:keepLines w:val="0"/>
              <w:pageBreakBefore w:val="0"/>
              <w:widowControl w:val="0"/>
              <w:kinsoku/>
              <w:wordWrap/>
              <w:overflowPunct/>
              <w:topLinePunct w:val="0"/>
              <w:autoSpaceDE/>
              <w:autoSpaceDN/>
              <w:bidi w:val="0"/>
              <w:adjustRightInd/>
              <w:snapToGrid/>
              <w:spacing w:line="0" w:lineRule="atLeast"/>
              <w:jc w:val="center"/>
              <w:rPr>
                <w:rFonts w:hint="eastAsia" w:ascii="Times New Roman" w:hAnsi="Times New Roman" w:eastAsia="仿宋_GB2312" w:cs="仿宋_GB2312"/>
                <w:i w:val="0"/>
                <w:iCs w:val="0"/>
                <w:color w:val="auto"/>
                <w:sz w:val="22"/>
                <w:szCs w:val="24"/>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5A1F3">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kern w:val="0"/>
                <w:sz w:val="22"/>
                <w:szCs w:val="24"/>
                <w:u w:val="none"/>
                <w:lang w:val="en-US" w:eastAsia="zh-CN" w:bidi="ar"/>
              </w:rPr>
            </w:pPr>
            <w:r>
              <w:rPr>
                <w:rFonts w:hint="eastAsia" w:ascii="Times New Roman" w:hAnsi="Times New Roman" w:eastAsia="仿宋_GB2312" w:cs="仿宋_GB2312"/>
                <w:i w:val="0"/>
                <w:iCs w:val="0"/>
                <w:color w:val="auto"/>
                <w:kern w:val="0"/>
                <w:sz w:val="22"/>
                <w:szCs w:val="24"/>
                <w:u w:val="none"/>
                <w:lang w:val="en-US" w:eastAsia="zh-CN" w:bidi="ar"/>
              </w:rPr>
              <w:t>王老师15997867266</w:t>
            </w:r>
          </w:p>
          <w:p w14:paraId="5A0AF320">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eastAsia" w:ascii="Times New Roman" w:hAnsi="Times New Roman" w:eastAsia="仿宋_GB2312" w:cs="仿宋_GB2312"/>
                <w:i w:val="0"/>
                <w:iCs w:val="0"/>
                <w:color w:val="auto"/>
                <w:sz w:val="22"/>
                <w:szCs w:val="24"/>
                <w:u w:val="none"/>
              </w:rPr>
            </w:pPr>
            <w:r>
              <w:rPr>
                <w:rFonts w:hint="eastAsia" w:ascii="Times New Roman" w:hAnsi="Times New Roman" w:eastAsia="仿宋_GB2312" w:cs="仿宋_GB2312"/>
                <w:i w:val="0"/>
                <w:iCs w:val="0"/>
                <w:color w:val="auto"/>
                <w:kern w:val="0"/>
                <w:sz w:val="22"/>
                <w:szCs w:val="24"/>
                <w:u w:val="none"/>
                <w:lang w:val="en-US" w:eastAsia="zh-CN" w:bidi="ar"/>
              </w:rPr>
              <w:t>张老师13872899650</w:t>
            </w:r>
          </w:p>
        </w:tc>
      </w:tr>
    </w:tbl>
    <w:p w14:paraId="1AC16A75">
      <w:pPr>
        <w:sectPr>
          <w:pgSz w:w="16838" w:h="11906" w:orient="landscape"/>
          <w:pgMar w:top="1800" w:right="1440" w:bottom="1800" w:left="1440" w:header="851" w:footer="992" w:gutter="0"/>
          <w:cols w:space="425" w:num="1"/>
          <w:docGrid w:type="lines" w:linePitch="312" w:charSpace="0"/>
        </w:sectPr>
      </w:pPr>
    </w:p>
    <w:p w14:paraId="713E972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AA65E9"/>
    <w:rsid w:val="0AAA65E9"/>
    <w:rsid w:val="2A1D0F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character" w:customStyle="1" w:styleId="5">
    <w:name w:val="font11"/>
    <w:basedOn w:val="4"/>
    <w:qFormat/>
    <w:uiPriority w:val="0"/>
    <w:rPr>
      <w:rFonts w:hint="eastAsia" w:ascii="宋体" w:hAnsi="宋体" w:eastAsia="宋体" w:cs="宋体"/>
      <w:color w:val="000000"/>
      <w:sz w:val="24"/>
      <w:szCs w:val="24"/>
      <w:u w:val="none"/>
    </w:rPr>
  </w:style>
  <w:style w:type="character" w:customStyle="1" w:styleId="6">
    <w:name w:val="font31"/>
    <w:basedOn w:val="4"/>
    <w:qFormat/>
    <w:uiPriority w:val="0"/>
    <w:rPr>
      <w:rFonts w:hint="eastAsia" w:ascii="宋体" w:hAnsi="宋体" w:eastAsia="宋体" w:cs="宋体"/>
      <w:color w:val="000000"/>
      <w:sz w:val="20"/>
      <w:szCs w:val="20"/>
      <w:u w:val="none"/>
    </w:rPr>
  </w:style>
  <w:style w:type="character" w:customStyle="1" w:styleId="7">
    <w:name w:val="font51"/>
    <w:basedOn w:val="4"/>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2026-05-21T08:12:00Z</dcterms:created>
  <dc:creator>Camellia</dc:creator>
  <cp:lastModifiedBy>Camellia</cp:lastModifiedBy>
  <dcterms:modified xsi:type="dcterms:W3CDTF">2026-05-21T08:17:08Z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508D07CB4DF64B89A05F30717CC0BD7D_11</vt:lpwstr>
  </property>
  <property fmtid="{D5CDD505-2E9C-101B-9397-08002B2CF9AE}" pid="4" name="KSOTemplateDocerSaveRecord">
    <vt:lpwstr>eyJoZGlkIjoiYjk2MmY1MTU4Yjc5ZWU0OTYyZmM5MWNkZGNmMmM1ODciLCJ1c2VySWQiOiIxMTU1MDExMDQxIn0=</vt:lpwstr>
  </property>
</Properties>
</file>