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174" w:rsidRDefault="00601174" w:rsidP="00601174">
      <w:pPr>
        <w:spacing w:line="800" w:lineRule="exact"/>
        <w:jc w:val="center"/>
        <w:rPr>
          <w:rFonts w:ascii="Calibri" w:eastAsia="方正小标宋简体" w:hAnsi="Calibri" w:cs="方正小标宋简体"/>
          <w:sz w:val="44"/>
          <w:szCs w:val="44"/>
        </w:rPr>
      </w:pPr>
    </w:p>
    <w:p w:rsidR="003A0920" w:rsidRDefault="003A0920" w:rsidP="00601174">
      <w:pPr>
        <w:spacing w:line="800" w:lineRule="exact"/>
        <w:jc w:val="center"/>
        <w:rPr>
          <w:rFonts w:ascii="Calibri" w:eastAsia="方正小标宋简体" w:hAnsi="Calibri" w:cs="方正小标宋简体"/>
          <w:sz w:val="44"/>
          <w:szCs w:val="44"/>
        </w:rPr>
      </w:pPr>
    </w:p>
    <w:p w:rsidR="003A0920" w:rsidRPr="002C142C" w:rsidRDefault="003A0920" w:rsidP="003A0920">
      <w:pPr>
        <w:spacing w:line="800" w:lineRule="exact"/>
        <w:jc w:val="center"/>
        <w:rPr>
          <w:rFonts w:ascii="方正小标宋简体" w:eastAsia="方正小标宋简体" w:hAnsi="Calibri" w:cs="方正小标宋简体"/>
          <w:sz w:val="44"/>
          <w:szCs w:val="44"/>
        </w:rPr>
      </w:pPr>
      <w:r w:rsidRPr="002C142C">
        <w:rPr>
          <w:rFonts w:ascii="方正小标宋简体" w:eastAsia="方正小标宋简体" w:hAnsi="Calibri" w:cs="方正小标宋简体" w:hint="eastAsia"/>
          <w:sz w:val="44"/>
          <w:szCs w:val="44"/>
        </w:rPr>
        <w:t>一个</w:t>
      </w:r>
      <w:r w:rsidR="003B69CB">
        <w:rPr>
          <w:rFonts w:ascii="方正小标宋简体" w:eastAsia="方正小标宋简体" w:hAnsi="Calibri" w:cs="方正小标宋简体" w:hint="eastAsia"/>
          <w:sz w:val="44"/>
          <w:szCs w:val="44"/>
        </w:rPr>
        <w:t>都不少</w:t>
      </w:r>
      <w:r w:rsidRPr="002C142C">
        <w:rPr>
          <w:rFonts w:ascii="方正小标宋简体" w:eastAsia="方正小标宋简体" w:hAnsi="Calibri" w:cs="方正小标宋简体" w:hint="eastAsia"/>
          <w:sz w:val="44"/>
          <w:szCs w:val="44"/>
        </w:rPr>
        <w:t>：将</w:t>
      </w:r>
      <w:r w:rsidR="00B72C1B">
        <w:rPr>
          <w:rFonts w:ascii="方正小标宋简体" w:eastAsia="方正小标宋简体" w:hAnsi="Calibri" w:cs="方正小标宋简体" w:hint="eastAsia"/>
          <w:sz w:val="44"/>
          <w:szCs w:val="44"/>
        </w:rPr>
        <w:t>精准</w:t>
      </w:r>
      <w:r w:rsidRPr="002C142C">
        <w:rPr>
          <w:rFonts w:ascii="方正小标宋简体" w:eastAsia="方正小标宋简体" w:hAnsi="Calibri" w:cs="方正小标宋简体" w:hint="eastAsia"/>
          <w:sz w:val="44"/>
          <w:szCs w:val="44"/>
        </w:rPr>
        <w:t>扶贫进行到底</w:t>
      </w:r>
    </w:p>
    <w:p w:rsidR="00EB3C38" w:rsidRDefault="003A0920" w:rsidP="003A0920">
      <w:pPr>
        <w:spacing w:line="800" w:lineRule="exact"/>
        <w:jc w:val="center"/>
        <w:rPr>
          <w:rFonts w:ascii="楷体" w:eastAsia="楷体" w:hAnsi="楷体" w:cs="楷体"/>
          <w:sz w:val="32"/>
          <w:szCs w:val="32"/>
        </w:rPr>
      </w:pPr>
      <w:r>
        <w:rPr>
          <w:rFonts w:ascii="楷体" w:eastAsia="楷体" w:hAnsi="楷体" w:cs="楷体" w:hint="eastAsia"/>
          <w:sz w:val="32"/>
          <w:szCs w:val="32"/>
        </w:rPr>
        <w:t>——</w:t>
      </w:r>
      <w:r w:rsidRPr="003A0920">
        <w:rPr>
          <w:rFonts w:ascii="楷体" w:eastAsia="楷体" w:hAnsi="楷体" w:cs="楷体" w:hint="eastAsia"/>
          <w:sz w:val="32"/>
          <w:szCs w:val="32"/>
        </w:rPr>
        <w:t>随州市</w:t>
      </w:r>
      <w:r w:rsidR="002B288E">
        <w:rPr>
          <w:rFonts w:ascii="楷体" w:eastAsia="楷体" w:hAnsi="楷体" w:cs="楷体" w:hint="eastAsia"/>
          <w:sz w:val="32"/>
          <w:szCs w:val="32"/>
        </w:rPr>
        <w:t>教育</w:t>
      </w:r>
      <w:r w:rsidR="00B72C1B">
        <w:rPr>
          <w:rFonts w:ascii="楷体" w:eastAsia="楷体" w:hAnsi="楷体" w:cs="楷体" w:hint="eastAsia"/>
          <w:sz w:val="32"/>
          <w:szCs w:val="32"/>
        </w:rPr>
        <w:t>扶贫精准资助工作汇报</w:t>
      </w:r>
    </w:p>
    <w:p w:rsidR="002C142C" w:rsidRPr="003A0920" w:rsidRDefault="002C142C" w:rsidP="003A0920">
      <w:pPr>
        <w:spacing w:line="800" w:lineRule="exact"/>
        <w:jc w:val="center"/>
        <w:rPr>
          <w:rFonts w:ascii="楷体" w:eastAsia="楷体" w:hAnsi="楷体" w:cs="楷体"/>
          <w:sz w:val="32"/>
          <w:szCs w:val="32"/>
        </w:rPr>
      </w:pPr>
    </w:p>
    <w:p w:rsidR="006D4418" w:rsidRDefault="00157429" w:rsidP="006D4418">
      <w:pPr>
        <w:topLinePunct/>
        <w:spacing w:line="580" w:lineRule="exact"/>
        <w:ind w:firstLineChars="200" w:firstLine="640"/>
        <w:rPr>
          <w:rFonts w:ascii="Times New Roman" w:eastAsia="仿宋" w:hAnsi="仿宋" w:cs="Times New Roman"/>
          <w:sz w:val="32"/>
          <w:szCs w:val="32"/>
        </w:rPr>
      </w:pPr>
      <w:r w:rsidRPr="00CE39D7">
        <w:rPr>
          <w:rFonts w:ascii="Times New Roman" w:eastAsia="仿宋" w:hAnsi="仿宋" w:cs="Times New Roman"/>
          <w:sz w:val="32"/>
          <w:szCs w:val="32"/>
        </w:rPr>
        <w:t>脱贫攻坚是第一民生工程。</w:t>
      </w:r>
      <w:r w:rsidRPr="00CE39D7">
        <w:rPr>
          <w:rFonts w:ascii="Times New Roman" w:eastAsia="仿宋" w:hAnsi="仿宋" w:cs="Times New Roman" w:hint="eastAsia"/>
          <w:sz w:val="32"/>
          <w:szCs w:val="32"/>
        </w:rPr>
        <w:t>精准扶贫教育先行，教育扶贫是精准扶贫的重要内容，也是阻断贫困代际传递的重要措施。</w:t>
      </w:r>
      <w:r w:rsidRPr="00CE39D7">
        <w:rPr>
          <w:rFonts w:ascii="Times New Roman" w:eastAsia="仿宋" w:hAnsi="仿宋" w:cs="Times New Roman"/>
          <w:sz w:val="32"/>
          <w:szCs w:val="32"/>
        </w:rPr>
        <w:t>作为</w:t>
      </w:r>
      <w:r w:rsidRPr="00CE39D7">
        <w:rPr>
          <w:rFonts w:ascii="Times New Roman" w:eastAsia="仿宋" w:hAnsi="仿宋" w:cs="Times New Roman"/>
          <w:sz w:val="32"/>
          <w:szCs w:val="32"/>
        </w:rPr>
        <w:t xml:space="preserve"> </w:t>
      </w:r>
      <w:r w:rsidRPr="00CE39D7">
        <w:rPr>
          <w:rFonts w:ascii="Times New Roman" w:eastAsia="仿宋" w:hAnsi="仿宋" w:cs="Times New Roman"/>
          <w:sz w:val="32"/>
          <w:szCs w:val="32"/>
        </w:rPr>
        <w:t>“发展教育脱贫一批行动”牵头单位，</w:t>
      </w:r>
      <w:r>
        <w:rPr>
          <w:rFonts w:ascii="Times New Roman" w:eastAsia="仿宋" w:hAnsi="仿宋" w:cs="Times New Roman" w:hint="eastAsia"/>
          <w:sz w:val="32"/>
          <w:szCs w:val="32"/>
        </w:rPr>
        <w:t>2016</w:t>
      </w:r>
      <w:r>
        <w:rPr>
          <w:rFonts w:ascii="Times New Roman" w:eastAsia="仿宋" w:hAnsi="仿宋" w:cs="Times New Roman" w:hint="eastAsia"/>
          <w:sz w:val="32"/>
          <w:szCs w:val="32"/>
        </w:rPr>
        <w:t>年秋季以来，</w:t>
      </w:r>
      <w:r w:rsidR="008326A4">
        <w:rPr>
          <w:rFonts w:ascii="Times New Roman" w:eastAsia="仿宋" w:hAnsi="仿宋" w:cs="Times New Roman" w:hint="eastAsia"/>
          <w:sz w:val="32"/>
          <w:szCs w:val="32"/>
        </w:rPr>
        <w:t>市</w:t>
      </w:r>
      <w:r>
        <w:rPr>
          <w:rFonts w:ascii="Times New Roman" w:eastAsia="仿宋" w:hAnsi="仿宋" w:cs="Times New Roman" w:hint="eastAsia"/>
          <w:sz w:val="32"/>
          <w:szCs w:val="32"/>
        </w:rPr>
        <w:t>教育局吃透政策，在学生资助上求“准”，坚持走精准扶贫、精准脱贫的路子；做精做实，在教育扶贫上求“细”，坚持扶贫全过程下足“绣花”功夫；抓住机遇，在教育事业发展上求“稳”，坚持教育扶贫与事业发展相结合，夯实脱贫根基。</w:t>
      </w:r>
      <w:r w:rsidR="00D63D4B" w:rsidRPr="00CE39D7">
        <w:rPr>
          <w:rFonts w:ascii="Times New Roman" w:eastAsia="仿宋" w:hAnsi="仿宋" w:cs="Times New Roman"/>
          <w:sz w:val="32"/>
          <w:szCs w:val="32"/>
        </w:rPr>
        <w:t>我们按照“扶贫先扶智、治贫先治愚”的工作思路，做到在精准施策上出实招、在精准推进上下实功、在精准脱贫上见成效，全面落实教育系统脱贫攻坚工作，</w:t>
      </w:r>
      <w:r w:rsidR="00D63D4B" w:rsidRPr="00CE39D7">
        <w:rPr>
          <w:rFonts w:ascii="Times New Roman" w:eastAsia="仿宋" w:hAnsi="仿宋" w:cs="Times New Roman" w:hint="eastAsia"/>
          <w:sz w:val="32"/>
          <w:szCs w:val="32"/>
        </w:rPr>
        <w:t>将全市贫困家庭中各阶段在读学生全部纳入资助体系，实现对建档立卡家庭经济困难学生资助全覆盖，落实减免学杂费和补助生活费政策，做到精准识别、精准资助，努力不让一名学生因家庭经济困难而辍学。</w:t>
      </w:r>
    </w:p>
    <w:p w:rsidR="00397E47" w:rsidRPr="00FB29CE" w:rsidRDefault="006D4418" w:rsidP="006D4418">
      <w:pPr>
        <w:topLinePunct/>
        <w:spacing w:line="580" w:lineRule="exact"/>
        <w:ind w:firstLineChars="200" w:firstLine="640"/>
        <w:rPr>
          <w:rFonts w:ascii="Times New Roman" w:eastAsia="仿宋" w:hAnsi="仿宋" w:cs="仿宋"/>
          <w:b/>
          <w:sz w:val="32"/>
          <w:szCs w:val="32"/>
        </w:rPr>
      </w:pPr>
      <w:r>
        <w:rPr>
          <w:rFonts w:ascii="Times New Roman" w:eastAsia="仿宋" w:hAnsi="仿宋" w:cs="Times New Roman" w:hint="eastAsia"/>
          <w:sz w:val="32"/>
          <w:szCs w:val="32"/>
        </w:rPr>
        <w:t>一、</w:t>
      </w:r>
      <w:r w:rsidR="00397E47" w:rsidRPr="00FB29CE">
        <w:rPr>
          <w:rFonts w:ascii="Times New Roman" w:eastAsia="仿宋" w:hAnsi="仿宋" w:cs="仿宋" w:hint="eastAsia"/>
          <w:b/>
          <w:sz w:val="32"/>
          <w:szCs w:val="32"/>
        </w:rPr>
        <w:t>基本情况</w:t>
      </w:r>
    </w:p>
    <w:p w:rsidR="005177F3" w:rsidRPr="004E61E9" w:rsidRDefault="005177F3" w:rsidP="00397E47">
      <w:pPr>
        <w:autoSpaceDN w:val="0"/>
        <w:spacing w:line="580" w:lineRule="exact"/>
        <w:ind w:firstLineChars="200" w:firstLine="640"/>
        <w:rPr>
          <w:rFonts w:ascii="Times New Roman" w:eastAsia="仿宋" w:hAnsi="仿宋" w:cs="Times New Roman"/>
          <w:sz w:val="32"/>
          <w:szCs w:val="32"/>
        </w:rPr>
      </w:pPr>
      <w:r w:rsidRPr="004E61E9">
        <w:rPr>
          <w:rFonts w:ascii="Times New Roman" w:eastAsia="仿宋" w:hAnsi="仿宋" w:cs="仿宋" w:hint="eastAsia"/>
          <w:sz w:val="32"/>
          <w:szCs w:val="32"/>
        </w:rPr>
        <w:t>经初步统计，我市现有</w:t>
      </w:r>
      <w:r w:rsidR="0094084D">
        <w:rPr>
          <w:rFonts w:ascii="Times New Roman" w:eastAsia="仿宋" w:hAnsi="仿宋" w:cs="Times New Roman" w:hint="eastAsia"/>
          <w:sz w:val="32"/>
          <w:szCs w:val="32"/>
        </w:rPr>
        <w:t>30</w:t>
      </w:r>
      <w:r w:rsidR="0094084D">
        <w:rPr>
          <w:rFonts w:ascii="Times New Roman" w:eastAsia="仿宋" w:hAnsi="仿宋" w:cs="仿宋" w:hint="eastAsia"/>
          <w:sz w:val="32"/>
          <w:szCs w:val="32"/>
        </w:rPr>
        <w:t>万</w:t>
      </w:r>
      <w:r w:rsidR="00502EAC">
        <w:rPr>
          <w:rFonts w:ascii="Times New Roman" w:eastAsia="仿宋" w:hAnsi="仿宋" w:cs="仿宋" w:hint="eastAsia"/>
          <w:sz w:val="32"/>
          <w:szCs w:val="32"/>
        </w:rPr>
        <w:t>在校生，家庭经济困难学生约</w:t>
      </w:r>
      <w:r w:rsidR="004E61E9" w:rsidRPr="004E61E9">
        <w:rPr>
          <w:rFonts w:ascii="Times New Roman" w:eastAsia="仿宋" w:hAnsi="仿宋" w:cs="Times New Roman" w:hint="eastAsia"/>
          <w:sz w:val="32"/>
          <w:szCs w:val="32"/>
        </w:rPr>
        <w:t>3</w:t>
      </w:r>
      <w:r w:rsidR="00502EAC">
        <w:rPr>
          <w:rFonts w:ascii="Times New Roman" w:eastAsia="仿宋" w:hAnsi="仿宋" w:cs="仿宋" w:hint="eastAsia"/>
          <w:sz w:val="32"/>
          <w:szCs w:val="32"/>
        </w:rPr>
        <w:t>万人，其中孤儿学生</w:t>
      </w:r>
      <w:r w:rsidR="004E61E9" w:rsidRPr="004E61E9">
        <w:rPr>
          <w:rFonts w:ascii="Times New Roman" w:eastAsia="仿宋" w:hAnsi="仿宋" w:cs="Times New Roman" w:hint="eastAsia"/>
          <w:sz w:val="32"/>
          <w:szCs w:val="32"/>
        </w:rPr>
        <w:t>5</w:t>
      </w:r>
      <w:r w:rsidRPr="004E61E9">
        <w:rPr>
          <w:rFonts w:ascii="Times New Roman" w:eastAsia="仿宋" w:hAnsi="仿宋" w:cs="Times New Roman"/>
          <w:sz w:val="32"/>
          <w:szCs w:val="32"/>
        </w:rPr>
        <w:t>00</w:t>
      </w:r>
      <w:r w:rsidRPr="004E61E9">
        <w:rPr>
          <w:rFonts w:ascii="Times New Roman" w:eastAsia="仿宋" w:hAnsi="仿宋" w:cs="仿宋" w:hint="eastAsia"/>
          <w:sz w:val="32"/>
          <w:szCs w:val="32"/>
        </w:rPr>
        <w:t>余人，建档立卡贫困家庭学生</w:t>
      </w:r>
      <w:r w:rsidRPr="004E61E9">
        <w:rPr>
          <w:rFonts w:ascii="Times New Roman" w:eastAsia="仿宋" w:hAnsi="Times New Roman" w:cs="Times New Roman"/>
          <w:sz w:val="30"/>
          <w:szCs w:val="30"/>
        </w:rPr>
        <w:lastRenderedPageBreak/>
        <w:t>1</w:t>
      </w:r>
      <w:r w:rsidR="004E61E9" w:rsidRPr="004E61E9">
        <w:rPr>
          <w:rFonts w:ascii="Times New Roman" w:eastAsia="仿宋" w:hAnsi="Times New Roman" w:cs="Times New Roman" w:hint="eastAsia"/>
          <w:sz w:val="30"/>
          <w:szCs w:val="30"/>
        </w:rPr>
        <w:t>7468</w:t>
      </w:r>
      <w:r w:rsidRPr="004E61E9">
        <w:rPr>
          <w:rFonts w:ascii="Times New Roman" w:eastAsia="仿宋" w:hAnsi="仿宋" w:cs="Times New Roman"/>
          <w:sz w:val="30"/>
          <w:szCs w:val="30"/>
        </w:rPr>
        <w:t>人</w:t>
      </w:r>
      <w:r w:rsidRPr="004E61E9">
        <w:rPr>
          <w:rFonts w:ascii="Times New Roman" w:eastAsia="仿宋" w:hAnsi="仿宋" w:cs="仿宋" w:hint="eastAsia"/>
          <w:sz w:val="32"/>
          <w:szCs w:val="32"/>
        </w:rPr>
        <w:t>，农村城市低保家庭、残疾及特困学生</w:t>
      </w:r>
      <w:r w:rsidRPr="004E61E9">
        <w:rPr>
          <w:rFonts w:ascii="Times New Roman" w:eastAsia="仿宋" w:hAnsi="仿宋" w:cs="Times New Roman"/>
          <w:sz w:val="32"/>
          <w:szCs w:val="32"/>
        </w:rPr>
        <w:t>3000</w:t>
      </w:r>
      <w:r w:rsidRPr="004E61E9">
        <w:rPr>
          <w:rFonts w:ascii="Times New Roman" w:eastAsia="仿宋" w:hAnsi="仿宋" w:cs="仿宋" w:hint="eastAsia"/>
          <w:sz w:val="32"/>
          <w:szCs w:val="32"/>
        </w:rPr>
        <w:t>余人，约占在校生总数的</w:t>
      </w:r>
      <w:r w:rsidRPr="004E61E9">
        <w:rPr>
          <w:rFonts w:ascii="Times New Roman" w:eastAsia="仿宋" w:hAnsi="仿宋" w:cs="Times New Roman"/>
          <w:sz w:val="32"/>
          <w:szCs w:val="32"/>
        </w:rPr>
        <w:t>1</w:t>
      </w:r>
      <w:r w:rsidR="0094084D">
        <w:rPr>
          <w:rFonts w:ascii="Times New Roman" w:eastAsia="仿宋" w:hAnsi="仿宋" w:cs="Times New Roman" w:hint="eastAsia"/>
          <w:sz w:val="32"/>
          <w:szCs w:val="32"/>
        </w:rPr>
        <w:t>0</w:t>
      </w:r>
      <w:r w:rsidRPr="004E61E9">
        <w:rPr>
          <w:rFonts w:ascii="Times New Roman" w:eastAsia="仿宋" w:hAnsi="仿宋" w:cs="Times New Roman"/>
          <w:sz w:val="32"/>
          <w:szCs w:val="32"/>
        </w:rPr>
        <w:t>%</w:t>
      </w:r>
      <w:r w:rsidRPr="004E61E9">
        <w:rPr>
          <w:rFonts w:ascii="Times New Roman" w:eastAsia="仿宋" w:hAnsi="仿宋" w:cs="仿宋" w:hint="eastAsia"/>
          <w:sz w:val="32"/>
          <w:szCs w:val="32"/>
        </w:rPr>
        <w:t>。</w:t>
      </w:r>
    </w:p>
    <w:p w:rsidR="00CE39D7" w:rsidRPr="00B72DA7" w:rsidRDefault="00181B02" w:rsidP="00B72DA7">
      <w:pPr>
        <w:topLinePunct/>
        <w:spacing w:line="580" w:lineRule="exact"/>
        <w:ind w:firstLineChars="200" w:firstLine="643"/>
        <w:rPr>
          <w:rFonts w:ascii="Times New Roman" w:eastAsia="仿宋" w:hAnsi="仿宋" w:cs="Times New Roman"/>
          <w:b/>
          <w:sz w:val="32"/>
          <w:szCs w:val="32"/>
        </w:rPr>
      </w:pPr>
      <w:r w:rsidRPr="00B72DA7">
        <w:rPr>
          <w:rFonts w:ascii="Times New Roman" w:eastAsia="仿宋" w:hAnsi="仿宋" w:cs="Times New Roman" w:hint="eastAsia"/>
          <w:b/>
          <w:sz w:val="32"/>
          <w:szCs w:val="32"/>
        </w:rPr>
        <w:t>二</w:t>
      </w:r>
      <w:r w:rsidR="00CE39D7" w:rsidRPr="00B72DA7">
        <w:rPr>
          <w:rFonts w:ascii="Times New Roman" w:eastAsia="仿宋" w:hAnsi="仿宋" w:cs="Times New Roman" w:hint="eastAsia"/>
          <w:b/>
          <w:sz w:val="32"/>
          <w:szCs w:val="32"/>
        </w:rPr>
        <w:t>、主要成绩</w:t>
      </w:r>
    </w:p>
    <w:p w:rsidR="00FB29CE" w:rsidRPr="00140896" w:rsidRDefault="00FB29CE" w:rsidP="00140896">
      <w:pPr>
        <w:topLinePunct/>
        <w:spacing w:line="580" w:lineRule="exact"/>
        <w:ind w:firstLineChars="200" w:firstLine="643"/>
        <w:rPr>
          <w:rFonts w:ascii="Times New Roman" w:eastAsia="仿宋" w:hAnsi="仿宋" w:cs="Times New Roman"/>
          <w:b/>
          <w:sz w:val="32"/>
          <w:szCs w:val="32"/>
        </w:rPr>
      </w:pPr>
      <w:r w:rsidRPr="00140896">
        <w:rPr>
          <w:rFonts w:ascii="Times New Roman" w:eastAsia="仿宋" w:hAnsi="仿宋" w:cs="Times New Roman" w:hint="eastAsia"/>
          <w:b/>
          <w:sz w:val="32"/>
          <w:szCs w:val="32"/>
        </w:rPr>
        <w:t>（一）安全</w:t>
      </w:r>
      <w:r w:rsidRPr="00140896">
        <w:rPr>
          <w:rFonts w:ascii="Times New Roman" w:eastAsia="仿宋" w:hAnsi="仿宋" w:cs="Times New Roman"/>
          <w:b/>
          <w:sz w:val="32"/>
          <w:szCs w:val="32"/>
        </w:rPr>
        <w:t>及时发放资金</w:t>
      </w:r>
    </w:p>
    <w:p w:rsidR="00C47DC7" w:rsidRPr="004E61E9" w:rsidRDefault="00C47DC7" w:rsidP="00C47DC7">
      <w:pPr>
        <w:topLinePunct/>
        <w:spacing w:line="580" w:lineRule="exact"/>
        <w:ind w:firstLineChars="200" w:firstLine="640"/>
        <w:rPr>
          <w:rFonts w:ascii="Times New Roman" w:eastAsia="仿宋" w:hAnsi="仿宋" w:cs="Times New Roman"/>
          <w:sz w:val="32"/>
          <w:szCs w:val="32"/>
        </w:rPr>
      </w:pPr>
      <w:r w:rsidRPr="00C47DC7">
        <w:rPr>
          <w:rFonts w:ascii="Times New Roman" w:eastAsia="仿宋" w:hAnsi="仿宋" w:cs="Times New Roman" w:hint="eastAsia"/>
          <w:sz w:val="32"/>
          <w:szCs w:val="32"/>
        </w:rPr>
        <w:t>全面落实国家资助政策，并结合新形势下的“精准扶贫”要求，将符合条件的建档立卡贫困户子女全部纳入资助范围：共发放</w:t>
      </w:r>
      <w:r w:rsidR="00867F60">
        <w:rPr>
          <w:rFonts w:ascii="Times New Roman" w:eastAsia="仿宋" w:hAnsi="仿宋" w:cs="Times New Roman" w:hint="eastAsia"/>
          <w:sz w:val="32"/>
          <w:szCs w:val="32"/>
        </w:rPr>
        <w:t>12914.1265</w:t>
      </w:r>
      <w:r w:rsidR="00867F60">
        <w:rPr>
          <w:rFonts w:ascii="Times New Roman" w:eastAsia="仿宋" w:hAnsi="仿宋" w:cs="Times New Roman" w:hint="eastAsia"/>
          <w:sz w:val="32"/>
          <w:szCs w:val="32"/>
        </w:rPr>
        <w:t>万</w:t>
      </w:r>
      <w:r w:rsidRPr="00C47DC7">
        <w:rPr>
          <w:rFonts w:ascii="Times New Roman" w:eastAsia="仿宋" w:hAnsi="仿宋" w:cs="Times New Roman" w:hint="eastAsia"/>
          <w:sz w:val="32"/>
          <w:szCs w:val="32"/>
        </w:rPr>
        <w:t>资助资金资助</w:t>
      </w:r>
      <w:r w:rsidR="00EE65B2">
        <w:rPr>
          <w:rFonts w:ascii="Times New Roman" w:eastAsia="仿宋" w:hAnsi="仿宋" w:cs="Times New Roman" w:hint="eastAsia"/>
          <w:sz w:val="32"/>
          <w:szCs w:val="32"/>
        </w:rPr>
        <w:t>10</w:t>
      </w:r>
      <w:r w:rsidR="00867F60">
        <w:rPr>
          <w:rFonts w:ascii="Times New Roman" w:eastAsia="仿宋" w:hAnsi="仿宋" w:cs="Times New Roman" w:hint="eastAsia"/>
          <w:sz w:val="32"/>
          <w:szCs w:val="32"/>
        </w:rPr>
        <w:t>9807</w:t>
      </w:r>
      <w:r w:rsidR="00B72C1B">
        <w:rPr>
          <w:rFonts w:ascii="Times New Roman" w:eastAsia="仿宋" w:hAnsi="仿宋" w:cs="Times New Roman" w:hint="eastAsia"/>
          <w:sz w:val="32"/>
          <w:szCs w:val="32"/>
        </w:rPr>
        <w:t>人次</w:t>
      </w:r>
      <w:r w:rsidRPr="00C47DC7">
        <w:rPr>
          <w:rFonts w:ascii="Times New Roman" w:eastAsia="仿宋" w:hAnsi="仿宋" w:cs="Times New Roman" w:hint="eastAsia"/>
          <w:sz w:val="32"/>
          <w:szCs w:val="32"/>
        </w:rPr>
        <w:t>贫困学子。学前资助金：</w:t>
      </w:r>
      <w:r w:rsidRPr="00C47DC7">
        <w:rPr>
          <w:rFonts w:ascii="Times New Roman" w:eastAsia="仿宋" w:hAnsi="仿宋" w:cs="Times New Roman" w:hint="eastAsia"/>
          <w:sz w:val="32"/>
          <w:szCs w:val="32"/>
        </w:rPr>
        <w:t>2016</w:t>
      </w:r>
      <w:r w:rsidR="00EE65B2">
        <w:rPr>
          <w:rFonts w:ascii="Times New Roman" w:eastAsia="仿宋" w:hAnsi="仿宋" w:cs="Times New Roman" w:hint="eastAsia"/>
          <w:sz w:val="32"/>
          <w:szCs w:val="32"/>
        </w:rPr>
        <w:t>秋</w:t>
      </w:r>
      <w:r w:rsidRPr="00C47DC7">
        <w:rPr>
          <w:rFonts w:ascii="Times New Roman" w:eastAsia="仿宋" w:hAnsi="仿宋" w:cs="Times New Roman" w:hint="eastAsia"/>
          <w:sz w:val="32"/>
          <w:szCs w:val="32"/>
        </w:rPr>
        <w:t>-2018</w:t>
      </w:r>
      <w:r w:rsidRPr="00C47DC7">
        <w:rPr>
          <w:rFonts w:ascii="Times New Roman" w:eastAsia="仿宋" w:hAnsi="仿宋" w:cs="Times New Roman" w:hint="eastAsia"/>
          <w:sz w:val="32"/>
          <w:szCs w:val="32"/>
        </w:rPr>
        <w:t>年春季我市共资助</w:t>
      </w:r>
      <w:r w:rsidRPr="00C47DC7">
        <w:rPr>
          <w:rFonts w:ascii="Times New Roman" w:eastAsia="仿宋" w:hAnsi="仿宋" w:cs="Times New Roman" w:hint="eastAsia"/>
          <w:sz w:val="32"/>
          <w:szCs w:val="32"/>
        </w:rPr>
        <w:t>13074</w:t>
      </w:r>
      <w:r w:rsidRPr="00C47DC7">
        <w:rPr>
          <w:rFonts w:ascii="Times New Roman" w:eastAsia="仿宋" w:hAnsi="仿宋" w:cs="Times New Roman" w:hint="eastAsia"/>
          <w:sz w:val="32"/>
          <w:szCs w:val="32"/>
        </w:rPr>
        <w:t>名幼儿</w:t>
      </w:r>
      <w:r w:rsidRPr="00C47DC7">
        <w:rPr>
          <w:rFonts w:ascii="Times New Roman" w:eastAsia="仿宋" w:hAnsi="仿宋" w:cs="Times New Roman" w:hint="eastAsia"/>
          <w:sz w:val="32"/>
          <w:szCs w:val="32"/>
        </w:rPr>
        <w:t>921.55</w:t>
      </w:r>
      <w:r w:rsidRPr="00C47DC7">
        <w:rPr>
          <w:rFonts w:ascii="Times New Roman" w:eastAsia="仿宋" w:hAnsi="仿宋" w:cs="Times New Roman" w:hint="eastAsia"/>
          <w:sz w:val="32"/>
          <w:szCs w:val="32"/>
        </w:rPr>
        <w:t>万元。“一补”资金：</w:t>
      </w:r>
      <w:r w:rsidRPr="00C47DC7">
        <w:rPr>
          <w:rFonts w:ascii="Times New Roman" w:eastAsia="仿宋" w:hAnsi="仿宋" w:cs="Times New Roman" w:hint="eastAsia"/>
          <w:sz w:val="32"/>
          <w:szCs w:val="32"/>
        </w:rPr>
        <w:t>2016</w:t>
      </w:r>
      <w:r w:rsidR="00EE65B2">
        <w:rPr>
          <w:rFonts w:ascii="Times New Roman" w:eastAsia="仿宋" w:hAnsi="仿宋" w:cs="Times New Roman" w:hint="eastAsia"/>
          <w:sz w:val="32"/>
          <w:szCs w:val="32"/>
        </w:rPr>
        <w:t>秋</w:t>
      </w:r>
      <w:r w:rsidRPr="00C47DC7">
        <w:rPr>
          <w:rFonts w:ascii="Times New Roman" w:eastAsia="仿宋" w:hAnsi="仿宋" w:cs="Times New Roman" w:hint="eastAsia"/>
          <w:sz w:val="32"/>
          <w:szCs w:val="32"/>
        </w:rPr>
        <w:t>-2018</w:t>
      </w:r>
      <w:r w:rsidRPr="00C47DC7">
        <w:rPr>
          <w:rFonts w:ascii="Times New Roman" w:eastAsia="仿宋" w:hAnsi="仿宋" w:cs="Times New Roman" w:hint="eastAsia"/>
          <w:sz w:val="32"/>
          <w:szCs w:val="32"/>
        </w:rPr>
        <w:t>年春季各县市区共发放义务教育寄宿生生活补助资助金</w:t>
      </w:r>
      <w:r w:rsidRPr="00C47DC7">
        <w:rPr>
          <w:rFonts w:ascii="Times New Roman" w:eastAsia="仿宋" w:hAnsi="仿宋" w:cs="Times New Roman" w:hint="eastAsia"/>
          <w:sz w:val="32"/>
          <w:szCs w:val="32"/>
        </w:rPr>
        <w:t>2805.075</w:t>
      </w:r>
      <w:r w:rsidRPr="00C47DC7">
        <w:rPr>
          <w:rFonts w:ascii="Times New Roman" w:eastAsia="仿宋" w:hAnsi="仿宋" w:cs="Times New Roman" w:hint="eastAsia"/>
          <w:sz w:val="32"/>
          <w:szCs w:val="32"/>
        </w:rPr>
        <w:t>万，资助</w:t>
      </w:r>
      <w:r w:rsidRPr="00C47DC7">
        <w:rPr>
          <w:rFonts w:ascii="Times New Roman" w:eastAsia="仿宋" w:hAnsi="仿宋" w:cs="Times New Roman" w:hint="eastAsia"/>
          <w:sz w:val="32"/>
          <w:szCs w:val="32"/>
        </w:rPr>
        <w:t>34908</w:t>
      </w:r>
      <w:r w:rsidRPr="00C47DC7">
        <w:rPr>
          <w:rFonts w:ascii="Times New Roman" w:eastAsia="仿宋" w:hAnsi="仿宋" w:cs="Times New Roman" w:hint="eastAsia"/>
          <w:sz w:val="32"/>
          <w:szCs w:val="32"/>
        </w:rPr>
        <w:t>名贫困学生。中职资助：</w:t>
      </w:r>
      <w:r w:rsidRPr="00C47DC7">
        <w:rPr>
          <w:rFonts w:ascii="Times New Roman" w:eastAsia="仿宋" w:hAnsi="仿宋" w:cs="Times New Roman" w:hint="eastAsia"/>
          <w:sz w:val="32"/>
          <w:szCs w:val="32"/>
        </w:rPr>
        <w:t>2016</w:t>
      </w:r>
      <w:r w:rsidR="00EE65B2">
        <w:rPr>
          <w:rFonts w:ascii="Times New Roman" w:eastAsia="仿宋" w:hAnsi="仿宋" w:cs="Times New Roman" w:hint="eastAsia"/>
          <w:sz w:val="32"/>
          <w:szCs w:val="32"/>
        </w:rPr>
        <w:t>秋</w:t>
      </w:r>
      <w:r w:rsidRPr="00C47DC7">
        <w:rPr>
          <w:rFonts w:ascii="Times New Roman" w:eastAsia="仿宋" w:hAnsi="仿宋" w:cs="Times New Roman" w:hint="eastAsia"/>
          <w:sz w:val="32"/>
          <w:szCs w:val="32"/>
        </w:rPr>
        <w:t>-2018</w:t>
      </w:r>
      <w:r w:rsidRPr="00C47DC7">
        <w:rPr>
          <w:rFonts w:ascii="Times New Roman" w:eastAsia="仿宋" w:hAnsi="仿宋" w:cs="Times New Roman" w:hint="eastAsia"/>
          <w:sz w:val="32"/>
          <w:szCs w:val="32"/>
        </w:rPr>
        <w:t>年春全市共发放中职国家资助金</w:t>
      </w:r>
      <w:r w:rsidRPr="00C47DC7">
        <w:rPr>
          <w:rFonts w:ascii="Times New Roman" w:eastAsia="仿宋" w:hAnsi="仿宋" w:cs="Times New Roman" w:hint="eastAsia"/>
          <w:sz w:val="32"/>
          <w:szCs w:val="32"/>
        </w:rPr>
        <w:t>697.772</w:t>
      </w:r>
      <w:r w:rsidRPr="00C47DC7">
        <w:rPr>
          <w:rFonts w:ascii="Times New Roman" w:eastAsia="仿宋" w:hAnsi="仿宋" w:cs="Times New Roman" w:hint="eastAsia"/>
          <w:sz w:val="32"/>
          <w:szCs w:val="32"/>
        </w:rPr>
        <w:t>万元，受助学生</w:t>
      </w:r>
      <w:r w:rsidRPr="00C47DC7">
        <w:rPr>
          <w:rFonts w:ascii="Times New Roman" w:eastAsia="仿宋" w:hAnsi="仿宋" w:cs="Times New Roman" w:hint="eastAsia"/>
          <w:sz w:val="32"/>
          <w:szCs w:val="32"/>
        </w:rPr>
        <w:t>7785</w:t>
      </w:r>
      <w:r w:rsidRPr="00C47DC7">
        <w:rPr>
          <w:rFonts w:ascii="Times New Roman" w:eastAsia="仿宋" w:hAnsi="仿宋" w:cs="Times New Roman" w:hint="eastAsia"/>
          <w:sz w:val="32"/>
          <w:szCs w:val="32"/>
        </w:rPr>
        <w:t>人次。发放中职免学费资金</w:t>
      </w:r>
      <w:r w:rsidRPr="00C47DC7">
        <w:rPr>
          <w:rFonts w:ascii="Times New Roman" w:eastAsia="仿宋" w:hAnsi="仿宋" w:cs="Times New Roman" w:hint="eastAsia"/>
          <w:sz w:val="32"/>
          <w:szCs w:val="32"/>
        </w:rPr>
        <w:t>2170.842</w:t>
      </w:r>
      <w:r w:rsidRPr="00C47DC7">
        <w:rPr>
          <w:rFonts w:ascii="Times New Roman" w:eastAsia="仿宋" w:hAnsi="仿宋" w:cs="Times New Roman" w:hint="eastAsia"/>
          <w:sz w:val="32"/>
          <w:szCs w:val="32"/>
        </w:rPr>
        <w:t>万元，受助学生</w:t>
      </w:r>
      <w:r w:rsidRPr="00C47DC7">
        <w:rPr>
          <w:rFonts w:ascii="Times New Roman" w:eastAsia="仿宋" w:hAnsi="仿宋" w:cs="Times New Roman" w:hint="eastAsia"/>
          <w:sz w:val="32"/>
          <w:szCs w:val="32"/>
        </w:rPr>
        <w:t>26042</w:t>
      </w:r>
      <w:r w:rsidRPr="00C47DC7">
        <w:rPr>
          <w:rFonts w:ascii="Times New Roman" w:eastAsia="仿宋" w:hAnsi="仿宋" w:cs="Times New Roman" w:hint="eastAsia"/>
          <w:sz w:val="32"/>
          <w:szCs w:val="32"/>
        </w:rPr>
        <w:t>人次。普通高中资助：我市完成</w:t>
      </w:r>
      <w:r w:rsidRPr="00C47DC7">
        <w:rPr>
          <w:rFonts w:ascii="Times New Roman" w:eastAsia="仿宋" w:hAnsi="仿宋" w:cs="Times New Roman" w:hint="eastAsia"/>
          <w:sz w:val="32"/>
          <w:szCs w:val="32"/>
        </w:rPr>
        <w:t>2016</w:t>
      </w:r>
      <w:r w:rsidR="00EE65B2">
        <w:rPr>
          <w:rFonts w:ascii="Times New Roman" w:eastAsia="仿宋" w:hAnsi="仿宋" w:cs="Times New Roman" w:hint="eastAsia"/>
          <w:sz w:val="32"/>
          <w:szCs w:val="32"/>
        </w:rPr>
        <w:t>秋</w:t>
      </w:r>
      <w:r w:rsidRPr="00C47DC7">
        <w:rPr>
          <w:rFonts w:ascii="Times New Roman" w:eastAsia="仿宋" w:hAnsi="仿宋" w:cs="Times New Roman" w:hint="eastAsia"/>
          <w:sz w:val="32"/>
          <w:szCs w:val="32"/>
        </w:rPr>
        <w:t>-2018</w:t>
      </w:r>
      <w:r w:rsidRPr="00C47DC7">
        <w:rPr>
          <w:rFonts w:ascii="Times New Roman" w:eastAsia="仿宋" w:hAnsi="仿宋" w:cs="Times New Roman" w:hint="eastAsia"/>
          <w:sz w:val="32"/>
          <w:szCs w:val="32"/>
        </w:rPr>
        <w:t>年春季发放普通高中资助金</w:t>
      </w:r>
      <w:r w:rsidRPr="00C47DC7">
        <w:rPr>
          <w:rFonts w:ascii="Times New Roman" w:eastAsia="仿宋" w:hAnsi="仿宋" w:cs="Times New Roman" w:hint="eastAsia"/>
          <w:sz w:val="32"/>
          <w:szCs w:val="32"/>
        </w:rPr>
        <w:t>1947.83</w:t>
      </w:r>
      <w:r w:rsidRPr="00C47DC7">
        <w:rPr>
          <w:rFonts w:ascii="Times New Roman" w:eastAsia="仿宋" w:hAnsi="仿宋" w:cs="Times New Roman" w:hint="eastAsia"/>
          <w:sz w:val="32"/>
          <w:szCs w:val="32"/>
        </w:rPr>
        <w:t>万元，资助</w:t>
      </w:r>
      <w:r w:rsidRPr="00C47DC7">
        <w:rPr>
          <w:rFonts w:ascii="Times New Roman" w:eastAsia="仿宋" w:hAnsi="仿宋" w:cs="Times New Roman" w:hint="eastAsia"/>
          <w:sz w:val="32"/>
          <w:szCs w:val="32"/>
        </w:rPr>
        <w:t>15738</w:t>
      </w:r>
      <w:r w:rsidRPr="00C47DC7">
        <w:rPr>
          <w:rFonts w:ascii="Times New Roman" w:eastAsia="仿宋" w:hAnsi="仿宋" w:cs="Times New Roman" w:hint="eastAsia"/>
          <w:sz w:val="32"/>
          <w:szCs w:val="32"/>
        </w:rPr>
        <w:t>人的审核发放工作。从</w:t>
      </w:r>
      <w:r w:rsidRPr="00C47DC7">
        <w:rPr>
          <w:rFonts w:ascii="Times New Roman" w:eastAsia="仿宋" w:hAnsi="仿宋" w:cs="Times New Roman" w:hint="eastAsia"/>
          <w:sz w:val="32"/>
          <w:szCs w:val="32"/>
        </w:rPr>
        <w:t>2016</w:t>
      </w:r>
      <w:r w:rsidRPr="00C47DC7">
        <w:rPr>
          <w:rFonts w:ascii="Times New Roman" w:eastAsia="仿宋" w:hAnsi="仿宋" w:cs="Times New Roman" w:hint="eastAsia"/>
          <w:sz w:val="32"/>
          <w:szCs w:val="32"/>
        </w:rPr>
        <w:t>年秋季学期起，免除普通高中建档立卡等家庭经济困难学生学杂费。我市共有</w:t>
      </w:r>
      <w:r w:rsidRPr="00C47DC7">
        <w:rPr>
          <w:rFonts w:ascii="Times New Roman" w:eastAsia="仿宋" w:hAnsi="仿宋" w:cs="Times New Roman" w:hint="eastAsia"/>
          <w:sz w:val="32"/>
          <w:szCs w:val="32"/>
        </w:rPr>
        <w:t>6509</w:t>
      </w:r>
      <w:r w:rsidRPr="00C47DC7">
        <w:rPr>
          <w:rFonts w:ascii="Times New Roman" w:eastAsia="仿宋" w:hAnsi="仿宋" w:cs="Times New Roman" w:hint="eastAsia"/>
          <w:sz w:val="32"/>
          <w:szCs w:val="32"/>
        </w:rPr>
        <w:t>名高中学生享受免学费</w:t>
      </w:r>
      <w:r w:rsidRPr="00C47DC7">
        <w:rPr>
          <w:rFonts w:ascii="Times New Roman" w:eastAsia="仿宋" w:hAnsi="仿宋" w:cs="Times New Roman" w:hint="eastAsia"/>
          <w:sz w:val="32"/>
          <w:szCs w:val="32"/>
        </w:rPr>
        <w:t>540.1875</w:t>
      </w:r>
      <w:r w:rsidRPr="00C47DC7">
        <w:rPr>
          <w:rFonts w:ascii="Times New Roman" w:eastAsia="仿宋" w:hAnsi="仿宋" w:cs="Times New Roman" w:hint="eastAsia"/>
          <w:sz w:val="32"/>
          <w:szCs w:val="32"/>
        </w:rPr>
        <w:t>万元。大学新生路费资助：</w:t>
      </w:r>
      <w:r w:rsidRPr="00C47DC7">
        <w:rPr>
          <w:rFonts w:ascii="Times New Roman" w:eastAsia="仿宋" w:hAnsi="仿宋" w:cs="Times New Roman" w:hint="eastAsia"/>
          <w:sz w:val="32"/>
          <w:szCs w:val="32"/>
        </w:rPr>
        <w:t>2016</w:t>
      </w:r>
      <w:r w:rsidRPr="00C47DC7">
        <w:rPr>
          <w:rFonts w:ascii="Times New Roman" w:eastAsia="仿宋" w:hAnsi="仿宋" w:cs="Times New Roman" w:hint="eastAsia"/>
          <w:sz w:val="32"/>
          <w:szCs w:val="32"/>
        </w:rPr>
        <w:t>年、</w:t>
      </w:r>
      <w:r w:rsidRPr="00C47DC7">
        <w:rPr>
          <w:rFonts w:ascii="Times New Roman" w:eastAsia="仿宋" w:hAnsi="仿宋" w:cs="Times New Roman" w:hint="eastAsia"/>
          <w:sz w:val="32"/>
          <w:szCs w:val="32"/>
        </w:rPr>
        <w:t>2017</w:t>
      </w:r>
      <w:r w:rsidRPr="00C47DC7">
        <w:rPr>
          <w:rFonts w:ascii="Times New Roman" w:eastAsia="仿宋" w:hAnsi="仿宋" w:cs="Times New Roman" w:hint="eastAsia"/>
          <w:sz w:val="32"/>
          <w:szCs w:val="32"/>
        </w:rPr>
        <w:t>年共发放大学新生路费资助资金</w:t>
      </w:r>
      <w:r w:rsidRPr="00C47DC7">
        <w:rPr>
          <w:rFonts w:ascii="Times New Roman" w:eastAsia="仿宋" w:hAnsi="仿宋" w:cs="Times New Roman" w:hint="eastAsia"/>
          <w:sz w:val="32"/>
          <w:szCs w:val="32"/>
        </w:rPr>
        <w:t>29.05</w:t>
      </w:r>
      <w:r w:rsidRPr="00C47DC7">
        <w:rPr>
          <w:rFonts w:ascii="Times New Roman" w:eastAsia="仿宋" w:hAnsi="仿宋" w:cs="Times New Roman" w:hint="eastAsia"/>
          <w:sz w:val="32"/>
          <w:szCs w:val="32"/>
        </w:rPr>
        <w:t>万元，共计</w:t>
      </w:r>
      <w:r w:rsidRPr="00C47DC7">
        <w:rPr>
          <w:rFonts w:ascii="Times New Roman" w:eastAsia="仿宋" w:hAnsi="仿宋" w:cs="Times New Roman" w:hint="eastAsia"/>
          <w:sz w:val="32"/>
          <w:szCs w:val="32"/>
        </w:rPr>
        <w:t>476</w:t>
      </w:r>
      <w:r w:rsidRPr="00C47DC7">
        <w:rPr>
          <w:rFonts w:ascii="Times New Roman" w:eastAsia="仿宋" w:hAnsi="仿宋" w:cs="Times New Roman" w:hint="eastAsia"/>
          <w:sz w:val="32"/>
          <w:szCs w:val="32"/>
        </w:rPr>
        <w:t>名学生受助。</w:t>
      </w:r>
      <w:r w:rsidR="00155E89">
        <w:rPr>
          <w:rFonts w:ascii="Times New Roman" w:eastAsia="仿宋" w:hAnsi="仿宋" w:cs="Times New Roman" w:hint="eastAsia"/>
          <w:sz w:val="32"/>
          <w:szCs w:val="32"/>
        </w:rPr>
        <w:t>2018</w:t>
      </w:r>
      <w:r w:rsidR="00155E89">
        <w:rPr>
          <w:rFonts w:ascii="Times New Roman" w:eastAsia="仿宋" w:hAnsi="仿宋" w:cs="Times New Roman" w:hint="eastAsia"/>
          <w:sz w:val="32"/>
          <w:szCs w:val="32"/>
        </w:rPr>
        <w:t>年大学新生路费资助资金</w:t>
      </w:r>
      <w:r w:rsidR="00155E89">
        <w:rPr>
          <w:rFonts w:ascii="Times New Roman" w:eastAsia="仿宋" w:hAnsi="仿宋" w:cs="Times New Roman" w:hint="eastAsia"/>
          <w:sz w:val="32"/>
          <w:szCs w:val="32"/>
        </w:rPr>
        <w:t>16.7</w:t>
      </w:r>
      <w:r w:rsidR="00155E89">
        <w:rPr>
          <w:rFonts w:ascii="Times New Roman" w:eastAsia="仿宋" w:hAnsi="仿宋" w:cs="Times New Roman" w:hint="eastAsia"/>
          <w:sz w:val="32"/>
          <w:szCs w:val="32"/>
        </w:rPr>
        <w:t>万元，目前正在发放中，受助学生数据正在统计。</w:t>
      </w:r>
      <w:r w:rsidRPr="00C47DC7">
        <w:rPr>
          <w:rFonts w:ascii="Times New Roman" w:eastAsia="仿宋" w:hAnsi="仿宋" w:cs="Times New Roman" w:hint="eastAsia"/>
          <w:sz w:val="32"/>
          <w:szCs w:val="32"/>
        </w:rPr>
        <w:t>生源地贷款：</w:t>
      </w:r>
      <w:r w:rsidRPr="00C47DC7">
        <w:rPr>
          <w:rFonts w:ascii="Times New Roman" w:eastAsia="仿宋" w:hAnsi="仿宋" w:cs="Times New Roman" w:hint="eastAsia"/>
          <w:sz w:val="32"/>
          <w:szCs w:val="32"/>
        </w:rPr>
        <w:t>2016-2017</w:t>
      </w:r>
      <w:r w:rsidRPr="00C47DC7">
        <w:rPr>
          <w:rFonts w:ascii="Times New Roman" w:eastAsia="仿宋" w:hAnsi="仿宋" w:cs="Times New Roman" w:hint="eastAsia"/>
          <w:sz w:val="32"/>
          <w:szCs w:val="32"/>
        </w:rPr>
        <w:t>年生源地贷款共贷款</w:t>
      </w:r>
      <w:r w:rsidRPr="00C47DC7">
        <w:rPr>
          <w:rFonts w:ascii="Times New Roman" w:eastAsia="仿宋" w:hAnsi="仿宋" w:cs="Times New Roman" w:hint="eastAsia"/>
          <w:sz w:val="32"/>
          <w:szCs w:val="32"/>
        </w:rPr>
        <w:t>4093</w:t>
      </w:r>
      <w:r w:rsidRPr="00C47DC7">
        <w:rPr>
          <w:rFonts w:ascii="Times New Roman" w:eastAsia="仿宋" w:hAnsi="仿宋" w:cs="Times New Roman" w:hint="eastAsia"/>
          <w:sz w:val="32"/>
          <w:szCs w:val="32"/>
        </w:rPr>
        <w:t>笔，共计</w:t>
      </w:r>
      <w:r w:rsidRPr="00C47DC7">
        <w:rPr>
          <w:rFonts w:ascii="Times New Roman" w:eastAsia="仿宋" w:hAnsi="仿宋" w:cs="Times New Roman" w:hint="eastAsia"/>
          <w:sz w:val="32"/>
          <w:szCs w:val="32"/>
        </w:rPr>
        <w:t>3194.12</w:t>
      </w:r>
      <w:r w:rsidRPr="00C47DC7">
        <w:rPr>
          <w:rFonts w:ascii="Times New Roman" w:eastAsia="仿宋" w:hAnsi="仿宋" w:cs="Times New Roman" w:hint="eastAsia"/>
          <w:sz w:val="32"/>
          <w:szCs w:val="32"/>
        </w:rPr>
        <w:t>万元。</w:t>
      </w:r>
      <w:r w:rsidR="001D15C8">
        <w:rPr>
          <w:rFonts w:ascii="Times New Roman" w:eastAsia="仿宋" w:hAnsi="仿宋" w:cs="Times New Roman" w:hint="eastAsia"/>
          <w:sz w:val="32"/>
          <w:szCs w:val="32"/>
        </w:rPr>
        <w:t>2018</w:t>
      </w:r>
      <w:r w:rsidR="001D15C8">
        <w:rPr>
          <w:rFonts w:ascii="Times New Roman" w:eastAsia="仿宋" w:hAnsi="仿宋" w:cs="Times New Roman" w:hint="eastAsia"/>
          <w:sz w:val="32"/>
          <w:szCs w:val="32"/>
        </w:rPr>
        <w:t>年生源地贷款正在办理中。</w:t>
      </w:r>
      <w:r w:rsidR="0055536A" w:rsidRPr="004E61E9">
        <w:rPr>
          <w:rFonts w:ascii="Times New Roman" w:eastAsia="仿宋" w:hAnsi="仿宋" w:cs="Times New Roman" w:hint="eastAsia"/>
          <w:sz w:val="32"/>
          <w:szCs w:val="32"/>
        </w:rPr>
        <w:t>泛海助学行动：泛海公益基金会自</w:t>
      </w:r>
      <w:r w:rsidR="0055536A" w:rsidRPr="004E61E9">
        <w:rPr>
          <w:rFonts w:ascii="Times New Roman" w:eastAsia="仿宋" w:hAnsi="仿宋" w:cs="Times New Roman" w:hint="eastAsia"/>
          <w:sz w:val="32"/>
          <w:szCs w:val="32"/>
        </w:rPr>
        <w:t>2016</w:t>
      </w:r>
      <w:r w:rsidR="0055536A" w:rsidRPr="004E61E9">
        <w:rPr>
          <w:rFonts w:ascii="Times New Roman" w:eastAsia="仿宋" w:hAnsi="仿宋" w:cs="Times New Roman" w:hint="eastAsia"/>
          <w:sz w:val="32"/>
          <w:szCs w:val="32"/>
        </w:rPr>
        <w:t>年起资助我市建档立卡等贫困家庭大学新生</w:t>
      </w:r>
      <w:r w:rsidR="0055536A" w:rsidRPr="004E61E9">
        <w:rPr>
          <w:rFonts w:ascii="Times New Roman" w:eastAsia="仿宋" w:hAnsi="仿宋" w:cs="Times New Roman" w:hint="eastAsia"/>
          <w:sz w:val="32"/>
          <w:szCs w:val="32"/>
        </w:rPr>
        <w:t>1182</w:t>
      </w:r>
      <w:r w:rsidR="0055536A" w:rsidRPr="004E61E9">
        <w:rPr>
          <w:rFonts w:ascii="Times New Roman" w:eastAsia="仿宋" w:hAnsi="仿宋" w:cs="Times New Roman" w:hint="eastAsia"/>
          <w:sz w:val="32"/>
          <w:szCs w:val="32"/>
        </w:rPr>
        <w:t>名，学生每人一次性资助</w:t>
      </w:r>
      <w:r w:rsidR="0055536A" w:rsidRPr="004E61E9">
        <w:rPr>
          <w:rFonts w:ascii="Times New Roman" w:eastAsia="仿宋" w:hAnsi="仿宋" w:cs="Times New Roman" w:hint="eastAsia"/>
          <w:sz w:val="32"/>
          <w:szCs w:val="32"/>
        </w:rPr>
        <w:t>5000</w:t>
      </w:r>
      <w:r w:rsidR="0055536A" w:rsidRPr="004E61E9">
        <w:rPr>
          <w:rFonts w:ascii="Times New Roman" w:eastAsia="仿宋" w:hAnsi="仿宋" w:cs="Times New Roman" w:hint="eastAsia"/>
          <w:sz w:val="32"/>
          <w:szCs w:val="32"/>
        </w:rPr>
        <w:lastRenderedPageBreak/>
        <w:t>元，共计</w:t>
      </w:r>
      <w:r w:rsidR="0055536A" w:rsidRPr="004E61E9">
        <w:rPr>
          <w:rFonts w:ascii="Times New Roman" w:eastAsia="仿宋" w:hAnsi="仿宋" w:cs="Times New Roman" w:hint="eastAsia"/>
          <w:sz w:val="32"/>
          <w:szCs w:val="32"/>
        </w:rPr>
        <w:t>591</w:t>
      </w:r>
      <w:r w:rsidR="0055536A" w:rsidRPr="004E61E9">
        <w:rPr>
          <w:rFonts w:ascii="Times New Roman" w:eastAsia="仿宋" w:hAnsi="仿宋" w:cs="Times New Roman" w:hint="eastAsia"/>
          <w:sz w:val="32"/>
          <w:szCs w:val="32"/>
        </w:rPr>
        <w:t>万元。</w:t>
      </w:r>
      <w:r w:rsidR="0055536A" w:rsidRPr="004E61E9">
        <w:rPr>
          <w:rFonts w:ascii="Times New Roman" w:eastAsia="仿宋" w:hAnsi="仿宋" w:cs="Times New Roman" w:hint="eastAsia"/>
          <w:sz w:val="32"/>
          <w:szCs w:val="32"/>
        </w:rPr>
        <w:t>2016</w:t>
      </w:r>
      <w:r w:rsidR="0055536A" w:rsidRPr="004E61E9">
        <w:rPr>
          <w:rFonts w:ascii="Times New Roman" w:eastAsia="仿宋" w:hAnsi="仿宋" w:cs="Times New Roman" w:hint="eastAsia"/>
          <w:sz w:val="32"/>
          <w:szCs w:val="32"/>
        </w:rPr>
        <w:t>年，省下达泛海计划资助金</w:t>
      </w:r>
      <w:r w:rsidR="0055536A" w:rsidRPr="004E61E9">
        <w:rPr>
          <w:rFonts w:ascii="Times New Roman" w:eastAsia="仿宋" w:hAnsi="仿宋" w:cs="Times New Roman" w:hint="eastAsia"/>
          <w:sz w:val="32"/>
          <w:szCs w:val="32"/>
        </w:rPr>
        <w:t>260.5</w:t>
      </w:r>
      <w:r w:rsidR="0055536A" w:rsidRPr="004E61E9">
        <w:rPr>
          <w:rFonts w:ascii="Times New Roman" w:eastAsia="仿宋" w:hAnsi="仿宋" w:cs="Times New Roman" w:hint="eastAsia"/>
          <w:sz w:val="32"/>
          <w:szCs w:val="32"/>
        </w:rPr>
        <w:t>万元，共有</w:t>
      </w:r>
      <w:r w:rsidR="0055536A" w:rsidRPr="004E61E9">
        <w:rPr>
          <w:rFonts w:ascii="Times New Roman" w:eastAsia="仿宋" w:hAnsi="仿宋" w:cs="Times New Roman" w:hint="eastAsia"/>
          <w:sz w:val="32"/>
          <w:szCs w:val="32"/>
        </w:rPr>
        <w:t>521</w:t>
      </w:r>
      <w:r w:rsidR="0055536A" w:rsidRPr="004E61E9">
        <w:rPr>
          <w:rFonts w:ascii="Times New Roman" w:eastAsia="仿宋" w:hAnsi="仿宋" w:cs="Times New Roman" w:hint="eastAsia"/>
          <w:sz w:val="32"/>
          <w:szCs w:val="32"/>
        </w:rPr>
        <w:t>名建档立卡家庭（遭受洪涝灾害重灾）大学新生受助。</w:t>
      </w:r>
      <w:r w:rsidR="0055536A" w:rsidRPr="004E61E9">
        <w:rPr>
          <w:rFonts w:ascii="Times New Roman" w:eastAsia="仿宋" w:hAnsi="仿宋" w:cs="Times New Roman" w:hint="eastAsia"/>
          <w:sz w:val="32"/>
          <w:szCs w:val="32"/>
        </w:rPr>
        <w:t>2017</w:t>
      </w:r>
      <w:r w:rsidR="0055536A" w:rsidRPr="004E61E9">
        <w:rPr>
          <w:rFonts w:ascii="Times New Roman" w:eastAsia="仿宋" w:hAnsi="仿宋" w:cs="Times New Roman" w:hint="eastAsia"/>
          <w:sz w:val="32"/>
          <w:szCs w:val="32"/>
        </w:rPr>
        <w:t>年，省下达泛海计划资助金</w:t>
      </w:r>
      <w:r w:rsidR="0055536A" w:rsidRPr="004E61E9">
        <w:rPr>
          <w:rFonts w:ascii="Times New Roman" w:eastAsia="仿宋" w:hAnsi="仿宋" w:cs="Times New Roman" w:hint="eastAsia"/>
          <w:sz w:val="32"/>
          <w:szCs w:val="32"/>
        </w:rPr>
        <w:t>164.5</w:t>
      </w:r>
      <w:r w:rsidR="0055536A" w:rsidRPr="004E61E9">
        <w:rPr>
          <w:rFonts w:ascii="Times New Roman" w:eastAsia="仿宋" w:hAnsi="仿宋" w:cs="Times New Roman" w:hint="eastAsia"/>
          <w:sz w:val="32"/>
          <w:szCs w:val="32"/>
        </w:rPr>
        <w:t>万元，共有</w:t>
      </w:r>
      <w:r w:rsidR="0055536A" w:rsidRPr="004E61E9">
        <w:rPr>
          <w:rFonts w:ascii="Times New Roman" w:eastAsia="仿宋" w:hAnsi="仿宋" w:cs="Times New Roman" w:hint="eastAsia"/>
          <w:sz w:val="32"/>
          <w:szCs w:val="32"/>
        </w:rPr>
        <w:t>329</w:t>
      </w:r>
      <w:r w:rsidR="0055536A" w:rsidRPr="004E61E9">
        <w:rPr>
          <w:rFonts w:ascii="Times New Roman" w:eastAsia="仿宋" w:hAnsi="仿宋" w:cs="Times New Roman" w:hint="eastAsia"/>
          <w:sz w:val="32"/>
          <w:szCs w:val="32"/>
        </w:rPr>
        <w:t>名建档立卡家庭大学新生受助。</w:t>
      </w:r>
      <w:r w:rsidR="0055536A" w:rsidRPr="004E61E9">
        <w:rPr>
          <w:rFonts w:ascii="Times New Roman" w:eastAsia="仿宋" w:hAnsi="仿宋" w:cs="Times New Roman" w:hint="eastAsia"/>
          <w:sz w:val="32"/>
          <w:szCs w:val="32"/>
        </w:rPr>
        <w:t>2018</w:t>
      </w:r>
      <w:r w:rsidR="0055536A" w:rsidRPr="004E61E9">
        <w:rPr>
          <w:rFonts w:ascii="Times New Roman" w:eastAsia="仿宋" w:hAnsi="仿宋" w:cs="Times New Roman" w:hint="eastAsia"/>
          <w:sz w:val="32"/>
          <w:szCs w:val="32"/>
        </w:rPr>
        <w:t>年，省下达泛海计划</w:t>
      </w:r>
      <w:r w:rsidR="0055536A" w:rsidRPr="004E61E9">
        <w:rPr>
          <w:rFonts w:ascii="Times New Roman" w:eastAsia="仿宋" w:hAnsi="仿宋" w:cs="Times New Roman" w:hint="eastAsia"/>
          <w:sz w:val="32"/>
          <w:szCs w:val="32"/>
        </w:rPr>
        <w:t>332</w:t>
      </w:r>
      <w:r w:rsidR="0055536A" w:rsidRPr="004E61E9">
        <w:rPr>
          <w:rFonts w:ascii="Times New Roman" w:eastAsia="仿宋" w:hAnsi="仿宋" w:cs="Times New Roman" w:hint="eastAsia"/>
          <w:sz w:val="32"/>
          <w:szCs w:val="32"/>
        </w:rPr>
        <w:t>名，共计</w:t>
      </w:r>
      <w:r w:rsidR="0055536A" w:rsidRPr="004E61E9">
        <w:rPr>
          <w:rFonts w:ascii="Times New Roman" w:eastAsia="仿宋" w:hAnsi="仿宋" w:cs="Times New Roman" w:hint="eastAsia"/>
          <w:sz w:val="32"/>
          <w:szCs w:val="32"/>
        </w:rPr>
        <w:t>166</w:t>
      </w:r>
      <w:r w:rsidR="0055536A" w:rsidRPr="004E61E9">
        <w:rPr>
          <w:rFonts w:ascii="Times New Roman" w:eastAsia="仿宋" w:hAnsi="仿宋" w:cs="Times New Roman" w:hint="eastAsia"/>
          <w:sz w:val="32"/>
          <w:szCs w:val="32"/>
        </w:rPr>
        <w:t>万元。</w:t>
      </w:r>
    </w:p>
    <w:p w:rsidR="00CE39D7" w:rsidRPr="00140896" w:rsidRDefault="00CE39D7" w:rsidP="00C47DC7">
      <w:pPr>
        <w:topLinePunct/>
        <w:spacing w:line="580" w:lineRule="exact"/>
        <w:ind w:firstLineChars="200" w:firstLine="643"/>
        <w:rPr>
          <w:rFonts w:ascii="Times New Roman" w:eastAsia="仿宋" w:hAnsi="仿宋" w:cs="Times New Roman"/>
          <w:b/>
          <w:sz w:val="32"/>
          <w:szCs w:val="32"/>
        </w:rPr>
      </w:pPr>
      <w:r w:rsidRPr="00140896">
        <w:rPr>
          <w:rFonts w:ascii="Times New Roman" w:eastAsia="仿宋" w:hAnsi="仿宋" w:cs="Times New Roman" w:hint="eastAsia"/>
          <w:b/>
          <w:sz w:val="32"/>
          <w:szCs w:val="32"/>
        </w:rPr>
        <w:t>（</w:t>
      </w:r>
      <w:r w:rsidRPr="00140896">
        <w:rPr>
          <w:rFonts w:ascii="Times New Roman" w:eastAsia="仿宋" w:hAnsi="仿宋" w:cs="Times New Roman"/>
          <w:b/>
          <w:sz w:val="32"/>
          <w:szCs w:val="32"/>
        </w:rPr>
        <w:t>二</w:t>
      </w:r>
      <w:r w:rsidRPr="00140896">
        <w:rPr>
          <w:rFonts w:ascii="Times New Roman" w:eastAsia="仿宋" w:hAnsi="仿宋" w:cs="Times New Roman" w:hint="eastAsia"/>
          <w:b/>
          <w:sz w:val="32"/>
          <w:szCs w:val="32"/>
        </w:rPr>
        <w:t>）</w:t>
      </w:r>
      <w:r w:rsidRPr="00140896">
        <w:rPr>
          <w:rFonts w:ascii="Times New Roman" w:eastAsia="仿宋" w:hAnsi="仿宋" w:cs="Times New Roman"/>
          <w:b/>
          <w:sz w:val="32"/>
          <w:szCs w:val="32"/>
        </w:rPr>
        <w:t>完善制度</w:t>
      </w:r>
      <w:r w:rsidRPr="00140896">
        <w:rPr>
          <w:rFonts w:ascii="Times New Roman" w:eastAsia="仿宋" w:hAnsi="仿宋" w:cs="Times New Roman" w:hint="eastAsia"/>
          <w:b/>
          <w:sz w:val="32"/>
          <w:szCs w:val="32"/>
        </w:rPr>
        <w:t>，</w:t>
      </w:r>
      <w:r w:rsidRPr="00140896">
        <w:rPr>
          <w:rFonts w:ascii="Times New Roman" w:eastAsia="仿宋" w:hAnsi="仿宋" w:cs="Times New Roman"/>
          <w:b/>
          <w:sz w:val="32"/>
          <w:szCs w:val="32"/>
        </w:rPr>
        <w:t>精准资助</w:t>
      </w:r>
    </w:p>
    <w:p w:rsidR="00FB71A2" w:rsidRDefault="00CE39D7" w:rsidP="00E5364D">
      <w:pPr>
        <w:ind w:firstLineChars="200" w:firstLine="640"/>
        <w:rPr>
          <w:rFonts w:ascii="Times New Roman" w:eastAsia="仿宋" w:hAnsi="仿宋" w:cs="Times New Roman"/>
          <w:sz w:val="32"/>
          <w:szCs w:val="32"/>
        </w:rPr>
      </w:pPr>
      <w:r w:rsidRPr="00CE39D7">
        <w:rPr>
          <w:rFonts w:ascii="Times New Roman" w:eastAsia="仿宋" w:hAnsi="仿宋" w:cs="Times New Roman" w:hint="eastAsia"/>
          <w:sz w:val="32"/>
          <w:szCs w:val="32"/>
        </w:rPr>
        <w:t>1</w:t>
      </w:r>
      <w:r w:rsidRPr="00CE39D7">
        <w:rPr>
          <w:rFonts w:ascii="Times New Roman" w:eastAsia="仿宋" w:hAnsi="仿宋" w:cs="Times New Roman" w:hint="eastAsia"/>
          <w:sz w:val="32"/>
          <w:szCs w:val="32"/>
        </w:rPr>
        <w:t>、</w:t>
      </w:r>
      <w:r w:rsidRPr="00CE39D7">
        <w:rPr>
          <w:rFonts w:ascii="Times New Roman" w:eastAsia="仿宋" w:hAnsi="仿宋" w:cs="Times New Roman"/>
          <w:sz w:val="32"/>
          <w:szCs w:val="32"/>
        </w:rPr>
        <w:t>2017</w:t>
      </w:r>
      <w:r w:rsidRPr="00CE39D7">
        <w:rPr>
          <w:rFonts w:ascii="Times New Roman" w:eastAsia="仿宋" w:hAnsi="仿宋" w:cs="Times New Roman"/>
          <w:sz w:val="32"/>
          <w:szCs w:val="32"/>
        </w:rPr>
        <w:t>春季学期，城市义务教育纳入“一补”政策，根据《湖北省义务教育阶段家庭经济困难寄宿生生活费补助资金管理办法（试行）》文件要求，随州市组织了全市“一补”新政解读培训，拟定了《随州市“一补”工作实施流程》。规范全市“一补”资助管理，确保“一补”资助政策顺利实施。</w:t>
      </w:r>
    </w:p>
    <w:p w:rsidR="00CE39D7" w:rsidRDefault="00CE39D7" w:rsidP="00CE39D7">
      <w:pPr>
        <w:topLinePunct/>
        <w:spacing w:line="580" w:lineRule="exact"/>
        <w:ind w:firstLineChars="200" w:firstLine="640"/>
        <w:rPr>
          <w:rFonts w:ascii="Times New Roman" w:eastAsia="仿宋" w:hAnsi="仿宋" w:cs="Times New Roman"/>
          <w:sz w:val="32"/>
          <w:szCs w:val="32"/>
        </w:rPr>
      </w:pPr>
      <w:r w:rsidRPr="00CE39D7">
        <w:rPr>
          <w:rFonts w:ascii="Times New Roman" w:eastAsia="仿宋" w:hAnsi="仿宋" w:cs="Times New Roman" w:hint="eastAsia"/>
          <w:sz w:val="32"/>
          <w:szCs w:val="32"/>
        </w:rPr>
        <w:t>2</w:t>
      </w:r>
      <w:r w:rsidRPr="00CE39D7">
        <w:rPr>
          <w:rFonts w:ascii="Times New Roman" w:eastAsia="仿宋" w:hAnsi="仿宋" w:cs="Times New Roman" w:hint="eastAsia"/>
          <w:sz w:val="32"/>
          <w:szCs w:val="32"/>
        </w:rPr>
        <w:t>、</w:t>
      </w:r>
      <w:r w:rsidR="00225FDE">
        <w:rPr>
          <w:rFonts w:ascii="Times New Roman" w:eastAsia="仿宋" w:hAnsi="仿宋" w:cs="Times New Roman" w:hint="eastAsia"/>
          <w:sz w:val="32"/>
          <w:szCs w:val="32"/>
        </w:rPr>
        <w:t>2017</w:t>
      </w:r>
      <w:r w:rsidR="00225FDE">
        <w:rPr>
          <w:rFonts w:ascii="Times New Roman" w:eastAsia="仿宋" w:hAnsi="仿宋" w:cs="Times New Roman" w:hint="eastAsia"/>
          <w:sz w:val="32"/>
          <w:szCs w:val="32"/>
        </w:rPr>
        <w:t>年春季</w:t>
      </w:r>
      <w:r w:rsidRPr="00CE39D7">
        <w:rPr>
          <w:rFonts w:ascii="Times New Roman" w:eastAsia="仿宋" w:hAnsi="仿宋" w:cs="Times New Roman"/>
          <w:sz w:val="32"/>
          <w:szCs w:val="32"/>
        </w:rPr>
        <w:t>，印发了《关于做好</w:t>
      </w:r>
      <w:r w:rsidRPr="00CE39D7">
        <w:rPr>
          <w:rFonts w:ascii="Times New Roman" w:eastAsia="仿宋" w:hAnsi="仿宋" w:cs="Times New Roman"/>
          <w:sz w:val="32"/>
          <w:szCs w:val="32"/>
        </w:rPr>
        <w:t>2017</w:t>
      </w:r>
      <w:r w:rsidRPr="00CE39D7">
        <w:rPr>
          <w:rFonts w:ascii="Times New Roman" w:eastAsia="仿宋" w:hAnsi="仿宋" w:cs="Times New Roman"/>
          <w:sz w:val="32"/>
          <w:szCs w:val="32"/>
        </w:rPr>
        <w:t>年春季学期普通高中建档立卡学生免学费工作的通知》和《关于做好教育扶贫建档立卡家庭经济困难学生资助工作的通知》，对高中建档立卡的学生开学直接免交学费，将建档立卡的学生纳入各级各类资助项目，实行精准资助，符合条件的学生优先享受资助政策，实现建档立卡家庭经济困难学生义务教育阶段寄宿生生活补助应补尽补，学前、普高、中职国家助学金应助尽助，普高、中职免学费应免尽免，确保符合条件的建档立卡家庭经济困难学生享受相应资助。对不符合国家资助政策条件未纳入国家资助的建档立卡家庭经济困难学生登记造册，提请地方政府财政实行兜底保障资助，达到</w:t>
      </w:r>
      <w:r w:rsidRPr="00CE39D7">
        <w:rPr>
          <w:rFonts w:ascii="Times New Roman" w:eastAsia="仿宋" w:hAnsi="仿宋" w:cs="Times New Roman" w:hint="eastAsia"/>
          <w:sz w:val="32"/>
          <w:szCs w:val="32"/>
        </w:rPr>
        <w:t>精准扶贫</w:t>
      </w:r>
      <w:r w:rsidRPr="00CE39D7">
        <w:rPr>
          <w:rFonts w:ascii="Times New Roman" w:eastAsia="仿宋" w:hAnsi="仿宋" w:cs="Times New Roman"/>
          <w:sz w:val="32"/>
          <w:szCs w:val="32"/>
        </w:rPr>
        <w:lastRenderedPageBreak/>
        <w:t>一个都不少，一项都不漏。各高中、中职学校为建档立卡家庭经济困难的普高、中职学生制定特别关爱措施，帮助这些特困家庭的学生顺利完成高中阶段教育。</w:t>
      </w:r>
    </w:p>
    <w:p w:rsidR="00FB71A2" w:rsidRDefault="00FB71A2" w:rsidP="00FB71A2">
      <w:pPr>
        <w:ind w:firstLineChars="200" w:firstLine="640"/>
        <w:rPr>
          <w:rFonts w:eastAsia="仿宋"/>
          <w:sz w:val="32"/>
        </w:rPr>
      </w:pPr>
      <w:r>
        <w:rPr>
          <w:rFonts w:ascii="Times New Roman" w:eastAsia="仿宋" w:hAnsi="仿宋" w:cs="Times New Roman" w:hint="eastAsia"/>
          <w:sz w:val="32"/>
          <w:szCs w:val="32"/>
        </w:rPr>
        <w:t>3</w:t>
      </w:r>
      <w:r>
        <w:rPr>
          <w:rFonts w:ascii="Times New Roman" w:eastAsia="仿宋" w:hAnsi="仿宋" w:cs="Times New Roman" w:hint="eastAsia"/>
          <w:sz w:val="32"/>
          <w:szCs w:val="32"/>
        </w:rPr>
        <w:t>、</w:t>
      </w:r>
      <w:r>
        <w:rPr>
          <w:rFonts w:eastAsia="仿宋" w:hAnsi="仿宋" w:hint="eastAsia"/>
          <w:sz w:val="32"/>
        </w:rPr>
        <w:t>2017</w:t>
      </w:r>
      <w:r>
        <w:rPr>
          <w:rFonts w:eastAsia="仿宋" w:hAnsi="仿宋" w:hint="eastAsia"/>
          <w:sz w:val="32"/>
        </w:rPr>
        <w:t>年秋季，省教育厅省财政厅下发新的《</w:t>
      </w:r>
      <w:r w:rsidRPr="00716A2C">
        <w:rPr>
          <w:rFonts w:eastAsia="仿宋" w:hAnsi="仿宋"/>
          <w:color w:val="000000"/>
          <w:sz w:val="32"/>
        </w:rPr>
        <w:t>湖北省普通高中国家助学金管理办法（试行）</w:t>
      </w:r>
      <w:r>
        <w:rPr>
          <w:rFonts w:eastAsia="仿宋" w:hAnsi="仿宋" w:hint="eastAsia"/>
          <w:color w:val="000000"/>
          <w:sz w:val="32"/>
        </w:rPr>
        <w:t>〉的通知</w:t>
      </w:r>
      <w:r w:rsidRPr="00716A2C">
        <w:rPr>
          <w:rFonts w:eastAsia="仿宋" w:hAnsi="仿宋"/>
          <w:color w:val="000000"/>
          <w:sz w:val="32"/>
        </w:rPr>
        <w:t>》</w:t>
      </w:r>
      <w:r>
        <w:rPr>
          <w:rFonts w:eastAsia="仿宋" w:hAnsi="仿宋" w:hint="eastAsia"/>
          <w:color w:val="000000"/>
          <w:sz w:val="32"/>
        </w:rPr>
        <w:t>，市教育局结合实际，制定《随州市普通高中国家助学金操作规程</w:t>
      </w:r>
      <w:r w:rsidRPr="001B21DB">
        <w:rPr>
          <w:rFonts w:eastAsia="仿宋" w:hAnsi="仿宋" w:hint="eastAsia"/>
          <w:color w:val="000000"/>
          <w:sz w:val="32"/>
        </w:rPr>
        <w:t>（试行）</w:t>
      </w:r>
      <w:r>
        <w:rPr>
          <w:rFonts w:eastAsia="仿宋" w:hAnsi="仿宋" w:hint="eastAsia"/>
          <w:color w:val="000000"/>
          <w:sz w:val="32"/>
        </w:rPr>
        <w:t>》，进一步</w:t>
      </w:r>
      <w:r w:rsidRPr="007230B3">
        <w:rPr>
          <w:rFonts w:eastAsia="仿宋"/>
          <w:sz w:val="32"/>
        </w:rPr>
        <w:t>规范评定程序，明确受助资格</w:t>
      </w:r>
      <w:r>
        <w:rPr>
          <w:rFonts w:eastAsia="仿宋" w:hint="eastAsia"/>
          <w:sz w:val="32"/>
        </w:rPr>
        <w:t>，完善了高中国家助学金的管理制度。</w:t>
      </w:r>
    </w:p>
    <w:p w:rsidR="005A41EA" w:rsidRPr="002D603A" w:rsidRDefault="00FB71A2" w:rsidP="005A41EA">
      <w:pPr>
        <w:ind w:firstLineChars="200" w:firstLine="640"/>
        <w:rPr>
          <w:rFonts w:eastAsia="仿宋"/>
          <w:sz w:val="32"/>
        </w:rPr>
      </w:pPr>
      <w:r>
        <w:rPr>
          <w:rFonts w:eastAsia="仿宋" w:hAnsi="仿宋" w:hint="eastAsia"/>
          <w:sz w:val="32"/>
        </w:rPr>
        <w:t>4</w:t>
      </w:r>
      <w:r w:rsidR="005A41EA">
        <w:rPr>
          <w:rFonts w:eastAsia="仿宋" w:hAnsi="仿宋" w:hint="eastAsia"/>
          <w:sz w:val="32"/>
        </w:rPr>
        <w:t>、</w:t>
      </w:r>
      <w:r w:rsidR="005A41EA" w:rsidRPr="002D603A">
        <w:rPr>
          <w:rFonts w:eastAsia="仿宋" w:hAnsi="仿宋"/>
          <w:sz w:val="32"/>
        </w:rPr>
        <w:t>开展学生资助规范管理</w:t>
      </w:r>
      <w:r w:rsidR="002E6C55">
        <w:rPr>
          <w:rFonts w:eastAsia="仿宋" w:hAnsi="仿宋" w:hint="eastAsia"/>
          <w:sz w:val="32"/>
        </w:rPr>
        <w:t>。</w:t>
      </w:r>
      <w:r w:rsidR="005A41EA">
        <w:rPr>
          <w:rFonts w:eastAsia="仿宋" w:hAnsi="仿宋" w:hint="eastAsia"/>
          <w:sz w:val="32"/>
        </w:rPr>
        <w:t>2017</w:t>
      </w:r>
      <w:r w:rsidR="005A41EA">
        <w:rPr>
          <w:rFonts w:eastAsia="仿宋" w:hAnsi="仿宋" w:hint="eastAsia"/>
          <w:sz w:val="32"/>
        </w:rPr>
        <w:t>年</w:t>
      </w:r>
      <w:r w:rsidR="005A41EA">
        <w:rPr>
          <w:rFonts w:eastAsia="仿宋" w:hAnsi="仿宋" w:hint="eastAsia"/>
          <w:sz w:val="32"/>
          <w:szCs w:val="32"/>
        </w:rPr>
        <w:t>6</w:t>
      </w:r>
      <w:r w:rsidR="005A41EA">
        <w:rPr>
          <w:rFonts w:eastAsia="仿宋" w:hAnsi="仿宋" w:hint="eastAsia"/>
          <w:sz w:val="32"/>
          <w:szCs w:val="32"/>
        </w:rPr>
        <w:t>月</w:t>
      </w:r>
      <w:r w:rsidR="005A41EA">
        <w:rPr>
          <w:rFonts w:eastAsia="仿宋" w:hAnsi="仿宋" w:hint="eastAsia"/>
          <w:sz w:val="32"/>
          <w:szCs w:val="32"/>
        </w:rPr>
        <w:t>12</w:t>
      </w:r>
      <w:r w:rsidR="005A41EA">
        <w:rPr>
          <w:rFonts w:eastAsia="仿宋" w:hAnsi="仿宋" w:hint="eastAsia"/>
          <w:sz w:val="32"/>
          <w:szCs w:val="32"/>
        </w:rPr>
        <w:t>日</w:t>
      </w:r>
      <w:r w:rsidR="005A41EA" w:rsidRPr="002D603A">
        <w:rPr>
          <w:rFonts w:eastAsia="仿宋" w:hAnsi="仿宋"/>
          <w:sz w:val="32"/>
          <w:szCs w:val="32"/>
        </w:rPr>
        <w:t>召开专项会议安排部署</w:t>
      </w:r>
      <w:r w:rsidR="005A41EA" w:rsidRPr="002D603A">
        <w:rPr>
          <w:rFonts w:eastAsia="仿宋"/>
          <w:sz w:val="32"/>
          <w:szCs w:val="32"/>
        </w:rPr>
        <w:t>“</w:t>
      </w:r>
      <w:r w:rsidR="005A41EA" w:rsidRPr="002D603A">
        <w:rPr>
          <w:rFonts w:eastAsia="仿宋" w:hAnsi="仿宋"/>
          <w:sz w:val="32"/>
          <w:szCs w:val="32"/>
        </w:rPr>
        <w:t>学生资助规范管理</w:t>
      </w:r>
      <w:r w:rsidR="005A41EA" w:rsidRPr="002D603A">
        <w:rPr>
          <w:rFonts w:eastAsia="仿宋"/>
          <w:sz w:val="32"/>
          <w:szCs w:val="32"/>
        </w:rPr>
        <w:t>”</w:t>
      </w:r>
      <w:r w:rsidR="005A41EA" w:rsidRPr="002D603A">
        <w:rPr>
          <w:rFonts w:eastAsia="仿宋" w:hAnsi="仿宋"/>
          <w:sz w:val="32"/>
          <w:szCs w:val="32"/>
        </w:rPr>
        <w:t>工作，下发了《关于开展</w:t>
      </w:r>
      <w:r w:rsidR="005A41EA" w:rsidRPr="002D603A">
        <w:rPr>
          <w:rFonts w:eastAsia="仿宋"/>
          <w:sz w:val="32"/>
          <w:szCs w:val="32"/>
        </w:rPr>
        <w:t>“</w:t>
      </w:r>
      <w:r w:rsidR="005A41EA" w:rsidRPr="002D603A">
        <w:rPr>
          <w:rFonts w:eastAsia="仿宋" w:hAnsi="仿宋"/>
          <w:sz w:val="32"/>
          <w:szCs w:val="32"/>
        </w:rPr>
        <w:t>学生资助规范管理</w:t>
      </w:r>
      <w:r w:rsidR="005A41EA" w:rsidRPr="002D603A">
        <w:rPr>
          <w:rFonts w:eastAsia="仿宋"/>
          <w:sz w:val="32"/>
          <w:szCs w:val="32"/>
        </w:rPr>
        <w:t>”</w:t>
      </w:r>
      <w:r w:rsidR="005A41EA" w:rsidRPr="002D603A">
        <w:rPr>
          <w:rFonts w:eastAsia="仿宋" w:hAnsi="仿宋"/>
          <w:sz w:val="32"/>
          <w:szCs w:val="32"/>
        </w:rPr>
        <w:t>工作巡查的通知》，制定《随州市</w:t>
      </w:r>
      <w:r w:rsidR="005A41EA" w:rsidRPr="002D603A">
        <w:rPr>
          <w:rFonts w:eastAsia="仿宋"/>
          <w:sz w:val="32"/>
          <w:szCs w:val="32"/>
        </w:rPr>
        <w:t>“</w:t>
      </w:r>
      <w:r w:rsidR="005A41EA" w:rsidRPr="002D603A">
        <w:rPr>
          <w:rFonts w:eastAsia="仿宋" w:hAnsi="仿宋"/>
          <w:sz w:val="32"/>
          <w:szCs w:val="32"/>
        </w:rPr>
        <w:t>学生资助规范管理</w:t>
      </w:r>
      <w:r w:rsidR="005A41EA" w:rsidRPr="002D603A">
        <w:rPr>
          <w:rFonts w:eastAsia="仿宋"/>
          <w:sz w:val="32"/>
          <w:szCs w:val="32"/>
        </w:rPr>
        <w:t>”</w:t>
      </w:r>
      <w:r w:rsidR="005A41EA" w:rsidRPr="002D603A">
        <w:rPr>
          <w:rFonts w:eastAsia="仿宋" w:hAnsi="仿宋"/>
          <w:sz w:val="32"/>
          <w:szCs w:val="32"/>
        </w:rPr>
        <w:t>工作巡查实施方案》</w:t>
      </w:r>
      <w:r w:rsidR="00697A5A">
        <w:rPr>
          <w:rFonts w:eastAsia="仿宋" w:hAnsi="仿宋" w:hint="eastAsia"/>
          <w:sz w:val="32"/>
          <w:szCs w:val="32"/>
        </w:rPr>
        <w:t>。</w:t>
      </w:r>
    </w:p>
    <w:p w:rsidR="0071591F" w:rsidRDefault="00FB71A2" w:rsidP="0071591F">
      <w:pPr>
        <w:ind w:firstLine="600"/>
        <w:rPr>
          <w:rFonts w:ascii="Times New Roman" w:eastAsia="仿宋" w:hAnsi="仿宋" w:cs="Times New Roman"/>
          <w:sz w:val="32"/>
          <w:szCs w:val="32"/>
        </w:rPr>
      </w:pPr>
      <w:r>
        <w:rPr>
          <w:rFonts w:ascii="仿宋" w:eastAsia="仿宋" w:hAnsi="仿宋" w:cs="宋体" w:hint="eastAsia"/>
          <w:kern w:val="0"/>
          <w:sz w:val="32"/>
          <w:szCs w:val="32"/>
        </w:rPr>
        <w:t>5</w:t>
      </w:r>
      <w:r w:rsidR="00BE76FB">
        <w:rPr>
          <w:rFonts w:ascii="仿宋" w:eastAsia="仿宋" w:hAnsi="仿宋" w:cs="宋体" w:hint="eastAsia"/>
          <w:kern w:val="0"/>
          <w:sz w:val="32"/>
          <w:szCs w:val="32"/>
        </w:rPr>
        <w:t>、</w:t>
      </w:r>
      <w:r w:rsidR="005709E8">
        <w:rPr>
          <w:rFonts w:ascii="仿宋" w:eastAsia="仿宋" w:hAnsi="仿宋" w:cs="宋体" w:hint="eastAsia"/>
          <w:kern w:val="0"/>
          <w:sz w:val="32"/>
          <w:szCs w:val="32"/>
        </w:rPr>
        <w:t>2017年秋季开学前，</w:t>
      </w:r>
      <w:r w:rsidR="00BE76FB" w:rsidRPr="00BE76FB">
        <w:rPr>
          <w:rFonts w:ascii="仿宋" w:eastAsia="仿宋" w:hAnsi="仿宋" w:cs="宋体" w:hint="eastAsia"/>
          <w:kern w:val="0"/>
          <w:sz w:val="32"/>
          <w:szCs w:val="32"/>
        </w:rPr>
        <w:t>为进一步做好教育精准扶贫工作，更好落实学生资助政策，迅速解决好助学中存在的问题，全面提升学生资助管理整体水平</w:t>
      </w:r>
      <w:r w:rsidR="00BE76FB">
        <w:rPr>
          <w:rFonts w:ascii="仿宋" w:eastAsia="仿宋" w:hAnsi="仿宋" w:cs="宋体" w:hint="eastAsia"/>
          <w:kern w:val="0"/>
          <w:sz w:val="32"/>
          <w:szCs w:val="32"/>
        </w:rPr>
        <w:t>，</w:t>
      </w:r>
      <w:r w:rsidR="003E0667">
        <w:rPr>
          <w:rFonts w:ascii="仿宋" w:eastAsia="仿宋" w:hAnsi="仿宋" w:cs="宋体" w:hint="eastAsia"/>
          <w:kern w:val="0"/>
          <w:sz w:val="32"/>
          <w:szCs w:val="32"/>
        </w:rPr>
        <w:t>印发了《</w:t>
      </w:r>
      <w:r w:rsidR="003E0667" w:rsidRPr="005734E8">
        <w:rPr>
          <w:rFonts w:ascii="仿宋" w:eastAsia="仿宋" w:hAnsi="仿宋" w:cs="宋体" w:hint="eastAsia"/>
          <w:kern w:val="0"/>
          <w:sz w:val="32"/>
          <w:szCs w:val="32"/>
        </w:rPr>
        <w:t>市教育局关于进一步抓紧抓好教育精准扶贫工作着力提升学生资助管理水平的通知</w:t>
      </w:r>
      <w:r w:rsidR="003E0667">
        <w:rPr>
          <w:rFonts w:ascii="仿宋" w:eastAsia="仿宋" w:hAnsi="仿宋" w:cs="宋体" w:hint="eastAsia"/>
          <w:kern w:val="0"/>
          <w:sz w:val="32"/>
          <w:szCs w:val="32"/>
        </w:rPr>
        <w:t>》，并</w:t>
      </w:r>
      <w:r w:rsidR="005709E8">
        <w:rPr>
          <w:rFonts w:ascii="仿宋" w:eastAsia="仿宋" w:hAnsi="仿宋" w:cs="宋体" w:hint="eastAsia"/>
          <w:kern w:val="0"/>
          <w:sz w:val="32"/>
          <w:szCs w:val="32"/>
        </w:rPr>
        <w:t>于</w:t>
      </w:r>
      <w:r w:rsidR="005734E8">
        <w:rPr>
          <w:rFonts w:ascii="仿宋" w:eastAsia="仿宋" w:hAnsi="仿宋" w:cs="宋体" w:hint="eastAsia"/>
          <w:kern w:val="0"/>
          <w:sz w:val="32"/>
          <w:szCs w:val="32"/>
        </w:rPr>
        <w:t>2017年8月16日召开了全市教育精准扶贫攻坚工作会议，</w:t>
      </w:r>
      <w:r w:rsidR="0071591F" w:rsidRPr="00C11B4A">
        <w:rPr>
          <w:rFonts w:ascii="Times New Roman" w:eastAsia="仿宋" w:hAnsi="仿宋" w:cs="Times New Roman"/>
          <w:sz w:val="32"/>
          <w:szCs w:val="32"/>
        </w:rPr>
        <w:t>总结上半年学生资助工作，安排部署新学期学生资助工作，进一步统一思想，明确任务，强化责任，理清界限，靶向施策，将学生资助工作做精做细做实。</w:t>
      </w:r>
    </w:p>
    <w:p w:rsidR="00FB71A2" w:rsidRPr="00652A81" w:rsidRDefault="00FB71A2" w:rsidP="00FB71A2">
      <w:pPr>
        <w:ind w:firstLineChars="200" w:firstLine="640"/>
        <w:rPr>
          <w:rFonts w:eastAsia="仿宋" w:hAnsi="仿宋"/>
          <w:sz w:val="32"/>
        </w:rPr>
      </w:pPr>
      <w:r>
        <w:rPr>
          <w:rFonts w:eastAsia="仿宋" w:hint="eastAsia"/>
          <w:sz w:val="32"/>
        </w:rPr>
        <w:t>6</w:t>
      </w:r>
      <w:r>
        <w:rPr>
          <w:rFonts w:eastAsia="仿宋" w:hint="eastAsia"/>
          <w:sz w:val="32"/>
        </w:rPr>
        <w:t>、</w:t>
      </w:r>
      <w:r w:rsidRPr="00652A81">
        <w:rPr>
          <w:rFonts w:eastAsia="仿宋" w:hAnsi="仿宋" w:hint="eastAsia"/>
          <w:sz w:val="32"/>
        </w:rPr>
        <w:t>2018</w:t>
      </w:r>
      <w:r w:rsidRPr="00652A81">
        <w:rPr>
          <w:rFonts w:eastAsia="仿宋" w:hAnsi="仿宋" w:hint="eastAsia"/>
          <w:sz w:val="32"/>
        </w:rPr>
        <w:t>年开学，根据省发的最新高中、中职政策要求分别制定了</w:t>
      </w:r>
      <w:r w:rsidRPr="00652A81">
        <w:rPr>
          <w:rFonts w:eastAsia="仿宋" w:hAnsi="仿宋"/>
          <w:sz w:val="32"/>
        </w:rPr>
        <w:t>《随州市普通高中国家助学金操作规程（试行）</w:t>
      </w:r>
      <w:r w:rsidRPr="00652A81">
        <w:rPr>
          <w:rFonts w:eastAsia="仿宋" w:hAnsi="仿宋"/>
          <w:sz w:val="32"/>
        </w:rPr>
        <w:lastRenderedPageBreak/>
        <w:t>通知》、《随州市中等职业学校免学费补助资金、国家助学金操作办法的通知》，针对各类资助申报、清点、公示、发放、档案管理等流程做了明确规定，要求学校按照受理学生申请评审公示后→出具承诺函→教育行政部门抽审→公开发放资助卡→向财政提交拨付资金报告→财政打款银行拨付到卡的发放流程，确保了资助工作有法可依、有章可循。</w:t>
      </w:r>
    </w:p>
    <w:p w:rsidR="00CE39D7" w:rsidRPr="003E6615" w:rsidRDefault="00CE39D7" w:rsidP="0071591F">
      <w:pPr>
        <w:topLinePunct/>
        <w:spacing w:line="580" w:lineRule="exact"/>
        <w:ind w:firstLineChars="200" w:firstLine="643"/>
        <w:rPr>
          <w:rFonts w:ascii="仿宋" w:eastAsia="仿宋" w:hAnsi="仿宋" w:cs="宋体"/>
          <w:kern w:val="0"/>
          <w:sz w:val="32"/>
          <w:szCs w:val="32"/>
        </w:rPr>
      </w:pPr>
      <w:r w:rsidRPr="00CE39D7">
        <w:rPr>
          <w:rFonts w:ascii="Times New Roman" w:eastAsia="仿宋" w:hAnsi="仿宋" w:cs="Times New Roman" w:hint="eastAsia"/>
          <w:b/>
          <w:sz w:val="32"/>
          <w:szCs w:val="32"/>
        </w:rPr>
        <w:t>（</w:t>
      </w:r>
      <w:r w:rsidRPr="00CE39D7">
        <w:rPr>
          <w:rFonts w:ascii="Times New Roman" w:eastAsia="仿宋" w:hAnsi="仿宋" w:cs="Times New Roman"/>
          <w:b/>
          <w:sz w:val="32"/>
          <w:szCs w:val="32"/>
        </w:rPr>
        <w:t>三</w:t>
      </w:r>
      <w:r w:rsidRPr="00CE39D7">
        <w:rPr>
          <w:rFonts w:ascii="Times New Roman" w:eastAsia="仿宋" w:hAnsi="仿宋" w:cs="Times New Roman" w:hint="eastAsia"/>
          <w:b/>
          <w:sz w:val="32"/>
          <w:szCs w:val="32"/>
        </w:rPr>
        <w:t>）</w:t>
      </w:r>
      <w:r w:rsidRPr="00CE39D7">
        <w:rPr>
          <w:rFonts w:ascii="Times New Roman" w:eastAsia="仿宋" w:hAnsi="仿宋" w:cs="Times New Roman"/>
          <w:b/>
          <w:sz w:val="32"/>
          <w:szCs w:val="32"/>
        </w:rPr>
        <w:t>加强监管</w:t>
      </w:r>
      <w:r w:rsidRPr="00CE39D7">
        <w:rPr>
          <w:rFonts w:ascii="Times New Roman" w:eastAsia="仿宋" w:hAnsi="仿宋" w:cs="Times New Roman" w:hint="eastAsia"/>
          <w:b/>
          <w:sz w:val="32"/>
          <w:szCs w:val="32"/>
        </w:rPr>
        <w:t>，</w:t>
      </w:r>
      <w:r w:rsidRPr="00CE39D7">
        <w:rPr>
          <w:rFonts w:ascii="Times New Roman" w:eastAsia="仿宋" w:hAnsi="仿宋" w:cs="Times New Roman"/>
          <w:b/>
          <w:sz w:val="32"/>
          <w:szCs w:val="32"/>
        </w:rPr>
        <w:t>不留死角</w:t>
      </w:r>
    </w:p>
    <w:p w:rsidR="00CE39D7" w:rsidRDefault="00B47763" w:rsidP="0055536A">
      <w:pPr>
        <w:spacing w:line="560" w:lineRule="exact"/>
        <w:ind w:firstLineChars="200" w:firstLine="640"/>
        <w:rPr>
          <w:rFonts w:ascii="Times New Roman" w:eastAsia="仿宋" w:hAnsi="仿宋" w:cs="Times New Roman"/>
          <w:sz w:val="32"/>
          <w:szCs w:val="32"/>
        </w:rPr>
      </w:pPr>
      <w:r>
        <w:rPr>
          <w:rFonts w:eastAsia="仿宋" w:hint="eastAsia"/>
          <w:sz w:val="32"/>
        </w:rPr>
        <w:t>1</w:t>
      </w:r>
      <w:r>
        <w:rPr>
          <w:rFonts w:eastAsia="仿宋" w:hint="eastAsia"/>
          <w:sz w:val="32"/>
        </w:rPr>
        <w:t>、</w:t>
      </w:r>
      <w:r w:rsidR="00CE39D7" w:rsidRPr="00CE39D7">
        <w:rPr>
          <w:rFonts w:ascii="Times New Roman" w:eastAsia="仿宋" w:hAnsi="仿宋" w:cs="Times New Roman"/>
          <w:sz w:val="32"/>
          <w:szCs w:val="32"/>
        </w:rPr>
        <w:t>开展学生资助规范管理及“一补”巡察。</w:t>
      </w:r>
      <w:r w:rsidR="00B87DC1">
        <w:rPr>
          <w:rFonts w:ascii="Times New Roman" w:eastAsia="仿宋" w:hAnsi="仿宋" w:cs="Times New Roman" w:hint="eastAsia"/>
          <w:sz w:val="32"/>
          <w:szCs w:val="32"/>
        </w:rPr>
        <w:t>根据</w:t>
      </w:r>
      <w:r w:rsidR="00CE39D7" w:rsidRPr="00CE39D7">
        <w:rPr>
          <w:rFonts w:ascii="Times New Roman" w:eastAsia="仿宋" w:hAnsi="仿宋" w:cs="Times New Roman"/>
          <w:sz w:val="32"/>
          <w:szCs w:val="32"/>
        </w:rPr>
        <w:t>《关于开展“学生资助规范管理”工作巡查的通知》，要求各地根据文件精神开展了六项“规范管理情况开展”自查自纠活动，安排四个市级巡查组对各地各校资助管理制度、规范监管责任、规范资助程序、规范资金管理、规范信息管理、规范机构队伍建设等落实工作情况逐条开展核查及现场调查，当场反馈问题及整改意见，让被检单位及时查漏补缺。</w:t>
      </w:r>
    </w:p>
    <w:p w:rsidR="004A3D26" w:rsidRDefault="0055536A" w:rsidP="004A3D26">
      <w:pPr>
        <w:topLinePunct/>
        <w:spacing w:line="580" w:lineRule="exact"/>
        <w:ind w:firstLineChars="200" w:firstLine="640"/>
        <w:rPr>
          <w:rFonts w:ascii="Times New Roman" w:eastAsia="仿宋" w:hAnsi="仿宋" w:cs="Times New Roman"/>
          <w:sz w:val="32"/>
          <w:szCs w:val="32"/>
        </w:rPr>
      </w:pPr>
      <w:r>
        <w:rPr>
          <w:rFonts w:ascii="Times New Roman" w:eastAsia="仿宋" w:hAnsi="仿宋" w:cs="Times New Roman" w:hint="eastAsia"/>
          <w:sz w:val="32"/>
          <w:szCs w:val="32"/>
        </w:rPr>
        <w:t>2</w:t>
      </w:r>
      <w:r w:rsidR="00205D3E">
        <w:rPr>
          <w:rFonts w:ascii="Times New Roman" w:eastAsia="仿宋" w:hAnsi="仿宋" w:cs="Times New Roman" w:hint="eastAsia"/>
          <w:sz w:val="32"/>
          <w:szCs w:val="32"/>
        </w:rPr>
        <w:t>、</w:t>
      </w:r>
      <w:r w:rsidR="001956AA">
        <w:rPr>
          <w:rFonts w:ascii="Times New Roman" w:eastAsia="仿宋" w:hAnsi="仿宋" w:cs="Times New Roman" w:hint="eastAsia"/>
          <w:sz w:val="32"/>
          <w:szCs w:val="32"/>
        </w:rPr>
        <w:t>2017</w:t>
      </w:r>
      <w:r w:rsidR="001956AA">
        <w:rPr>
          <w:rFonts w:ascii="Times New Roman" w:eastAsia="仿宋" w:hAnsi="仿宋" w:cs="Times New Roman" w:hint="eastAsia"/>
          <w:sz w:val="32"/>
          <w:szCs w:val="32"/>
        </w:rPr>
        <w:t>年</w:t>
      </w:r>
      <w:r w:rsidR="001956AA" w:rsidRPr="001956AA">
        <w:rPr>
          <w:rFonts w:ascii="Times New Roman" w:eastAsia="仿宋" w:hAnsi="仿宋" w:cs="Times New Roman"/>
          <w:sz w:val="32"/>
          <w:szCs w:val="32"/>
        </w:rPr>
        <w:t>9</w:t>
      </w:r>
      <w:r w:rsidR="001956AA" w:rsidRPr="001956AA">
        <w:rPr>
          <w:rFonts w:ascii="Times New Roman" w:eastAsia="仿宋" w:hAnsi="仿宋" w:cs="Times New Roman" w:hint="eastAsia"/>
          <w:sz w:val="32"/>
          <w:szCs w:val="32"/>
        </w:rPr>
        <w:t>月</w:t>
      </w:r>
      <w:r w:rsidR="001956AA" w:rsidRPr="001956AA">
        <w:rPr>
          <w:rFonts w:ascii="Times New Roman" w:eastAsia="仿宋" w:hAnsi="仿宋" w:cs="Times New Roman"/>
          <w:sz w:val="32"/>
          <w:szCs w:val="32"/>
        </w:rPr>
        <w:t>1</w:t>
      </w:r>
      <w:r w:rsidR="001956AA" w:rsidRPr="001956AA">
        <w:rPr>
          <w:rFonts w:ascii="Times New Roman" w:eastAsia="仿宋" w:hAnsi="仿宋" w:cs="Times New Roman" w:hint="eastAsia"/>
          <w:sz w:val="32"/>
          <w:szCs w:val="32"/>
        </w:rPr>
        <w:t>日－</w:t>
      </w:r>
      <w:r w:rsidR="001956AA" w:rsidRPr="001956AA">
        <w:rPr>
          <w:rFonts w:ascii="Times New Roman" w:eastAsia="仿宋" w:hAnsi="仿宋" w:cs="Times New Roman"/>
          <w:sz w:val="32"/>
          <w:szCs w:val="32"/>
        </w:rPr>
        <w:t>9</w:t>
      </w:r>
      <w:r w:rsidR="001956AA" w:rsidRPr="001956AA">
        <w:rPr>
          <w:rFonts w:ascii="Times New Roman" w:eastAsia="仿宋" w:hAnsi="仿宋" w:cs="Times New Roman" w:hint="eastAsia"/>
          <w:sz w:val="32"/>
          <w:szCs w:val="32"/>
        </w:rPr>
        <w:t>月</w:t>
      </w:r>
      <w:r w:rsidR="001956AA" w:rsidRPr="001956AA">
        <w:rPr>
          <w:rFonts w:ascii="Times New Roman" w:eastAsia="仿宋" w:hAnsi="仿宋" w:cs="Times New Roman"/>
          <w:sz w:val="32"/>
          <w:szCs w:val="32"/>
        </w:rPr>
        <w:t>15</w:t>
      </w:r>
      <w:r w:rsidR="001956AA" w:rsidRPr="001956AA">
        <w:rPr>
          <w:rFonts w:ascii="Times New Roman" w:eastAsia="仿宋" w:hAnsi="仿宋" w:cs="Times New Roman" w:hint="eastAsia"/>
          <w:sz w:val="32"/>
          <w:szCs w:val="32"/>
        </w:rPr>
        <w:t>日</w:t>
      </w:r>
      <w:r w:rsidR="001956AA">
        <w:rPr>
          <w:rFonts w:ascii="Times New Roman" w:eastAsia="仿宋" w:hAnsi="仿宋" w:cs="Times New Roman" w:hint="eastAsia"/>
          <w:sz w:val="32"/>
          <w:szCs w:val="32"/>
        </w:rPr>
        <w:t>，市教育局</w:t>
      </w:r>
      <w:r w:rsidR="001956AA" w:rsidRPr="004A3D26">
        <w:rPr>
          <w:rFonts w:ascii="Times New Roman" w:eastAsia="仿宋" w:hAnsi="仿宋" w:cs="Times New Roman" w:hint="eastAsia"/>
          <w:sz w:val="32"/>
          <w:szCs w:val="32"/>
        </w:rPr>
        <w:t>成立精准扶贫督查专班，分区域按时间节点</w:t>
      </w:r>
      <w:r w:rsidR="001956AA">
        <w:rPr>
          <w:rFonts w:ascii="Times New Roman" w:eastAsia="仿宋" w:hAnsi="仿宋" w:cs="Times New Roman" w:hint="eastAsia"/>
          <w:sz w:val="32"/>
          <w:szCs w:val="32"/>
        </w:rPr>
        <w:t>，</w:t>
      </w:r>
      <w:r w:rsidR="001956AA" w:rsidRPr="001956AA">
        <w:rPr>
          <w:rFonts w:ascii="Times New Roman" w:eastAsia="仿宋" w:hAnsi="仿宋" w:cs="Times New Roman" w:hint="eastAsia"/>
          <w:sz w:val="32"/>
          <w:szCs w:val="32"/>
        </w:rPr>
        <w:t>到各县区</w:t>
      </w:r>
      <w:r w:rsidR="00766F00">
        <w:rPr>
          <w:rFonts w:ascii="Times New Roman" w:eastAsia="仿宋" w:hAnsi="仿宋" w:cs="Times New Roman" w:hint="eastAsia"/>
          <w:sz w:val="32"/>
          <w:szCs w:val="32"/>
        </w:rPr>
        <w:t>督办政策宣传落实，台账建立，分类实施资助，保障兜底等工作情况。</w:t>
      </w:r>
      <w:r w:rsidR="001956AA" w:rsidRPr="001956AA">
        <w:rPr>
          <w:rFonts w:ascii="Times New Roman" w:eastAsia="仿宋" w:hAnsi="仿宋" w:cs="Times New Roman" w:hint="eastAsia"/>
          <w:sz w:val="32"/>
          <w:szCs w:val="32"/>
        </w:rPr>
        <w:t>在锁定名单中随机抽查</w:t>
      </w:r>
      <w:r w:rsidR="001956AA" w:rsidRPr="001956AA">
        <w:rPr>
          <w:rFonts w:ascii="Times New Roman" w:eastAsia="仿宋" w:hAnsi="仿宋" w:cs="Times New Roman"/>
          <w:sz w:val="32"/>
          <w:szCs w:val="32"/>
        </w:rPr>
        <w:t>30%</w:t>
      </w:r>
      <w:r w:rsidR="001956AA" w:rsidRPr="001956AA">
        <w:rPr>
          <w:rFonts w:ascii="Times New Roman" w:eastAsia="仿宋" w:hAnsi="仿宋" w:cs="Times New Roman" w:hint="eastAsia"/>
          <w:sz w:val="32"/>
          <w:szCs w:val="32"/>
        </w:rPr>
        <w:t>的乡镇进村入户，抽样调查群众满意度和知晓率，填写《随州市教育精准扶贫进村入户调查问卷表》</w:t>
      </w:r>
      <w:r w:rsidR="00766F00">
        <w:rPr>
          <w:rFonts w:ascii="Times New Roman" w:eastAsia="仿宋" w:hAnsi="仿宋" w:cs="Times New Roman" w:hint="eastAsia"/>
          <w:sz w:val="32"/>
          <w:szCs w:val="32"/>
        </w:rPr>
        <w:t>，</w:t>
      </w:r>
      <w:r w:rsidR="004A3D26" w:rsidRPr="004A3D26">
        <w:rPr>
          <w:rFonts w:ascii="Times New Roman" w:eastAsia="仿宋" w:hAnsi="仿宋" w:cs="Times New Roman" w:hint="eastAsia"/>
          <w:sz w:val="32"/>
          <w:szCs w:val="32"/>
        </w:rPr>
        <w:t>达到政策宣传无盲区，精准资助全覆盖，保障兜底无遗漏，高标准高质量完成教育精准扶贫工作任务。</w:t>
      </w:r>
    </w:p>
    <w:p w:rsidR="00474378" w:rsidRDefault="00474378" w:rsidP="00474378">
      <w:pPr>
        <w:widowControl/>
        <w:jc w:val="center"/>
        <w:rPr>
          <w:rFonts w:ascii="宋体" w:eastAsia="宋体" w:hAnsi="宋体" w:cs="宋体"/>
          <w:kern w:val="0"/>
          <w:sz w:val="24"/>
          <w:szCs w:val="24"/>
        </w:rPr>
      </w:pPr>
      <w:r>
        <w:rPr>
          <w:rFonts w:ascii="宋体" w:eastAsia="宋体" w:hAnsi="宋体" w:cs="宋体"/>
          <w:noProof/>
          <w:kern w:val="0"/>
          <w:sz w:val="24"/>
          <w:szCs w:val="24"/>
        </w:rPr>
        <w:lastRenderedPageBreak/>
        <w:drawing>
          <wp:inline distT="0" distB="0" distL="0" distR="0">
            <wp:extent cx="4086225" cy="3059585"/>
            <wp:effectExtent l="19050" t="0" r="9525" b="0"/>
            <wp:docPr id="6" name="图片 5" descr="C:\Users\Administrator\AppData\Roaming\Tencent\Users\120526414\QQ\WinTemp\RichOle\XN$Z45MGEZCMLTW}@82P$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Roaming\Tencent\Users\120526414\QQ\WinTemp\RichOle\XN$Z45MGEZCMLTW}@82P$6C.png"/>
                    <pic:cNvPicPr>
                      <a:picLocks noChangeAspect="1" noChangeArrowheads="1"/>
                    </pic:cNvPicPr>
                  </pic:nvPicPr>
                  <pic:blipFill>
                    <a:blip r:embed="rId8" cstate="print"/>
                    <a:srcRect/>
                    <a:stretch>
                      <a:fillRect/>
                    </a:stretch>
                  </pic:blipFill>
                  <pic:spPr bwMode="auto">
                    <a:xfrm>
                      <a:off x="0" y="0"/>
                      <a:ext cx="4088609" cy="3061370"/>
                    </a:xfrm>
                    <a:prstGeom prst="rect">
                      <a:avLst/>
                    </a:prstGeom>
                    <a:noFill/>
                    <a:ln w="9525">
                      <a:noFill/>
                      <a:miter lim="800000"/>
                      <a:headEnd/>
                      <a:tailEnd/>
                    </a:ln>
                  </pic:spPr>
                </pic:pic>
              </a:graphicData>
            </a:graphic>
          </wp:inline>
        </w:drawing>
      </w:r>
    </w:p>
    <w:p w:rsidR="00EA22F5" w:rsidRPr="00EA22F5" w:rsidRDefault="00EA22F5" w:rsidP="00EA22F5">
      <w:pPr>
        <w:widowControl/>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5505450" cy="4130806"/>
            <wp:effectExtent l="19050" t="0" r="0" b="0"/>
            <wp:docPr id="8" name="图片 7" descr="C:\Users\Administrator\AppData\Roaming\Tencent\Users\120526414\QQ\WinTemp\RichOle\CTF%B]H]5Z]R[YXT_ALW3R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AppData\Roaming\Tencent\Users\120526414\QQ\WinTemp\RichOle\CTF%B]H]5Z]R[YXT_ALW3R0.png"/>
                    <pic:cNvPicPr>
                      <a:picLocks noChangeAspect="1" noChangeArrowheads="1"/>
                    </pic:cNvPicPr>
                  </pic:nvPicPr>
                  <pic:blipFill>
                    <a:blip r:embed="rId9" cstate="print"/>
                    <a:srcRect/>
                    <a:stretch>
                      <a:fillRect/>
                    </a:stretch>
                  </pic:blipFill>
                  <pic:spPr bwMode="auto">
                    <a:xfrm>
                      <a:off x="0" y="0"/>
                      <a:ext cx="5505450" cy="4130806"/>
                    </a:xfrm>
                    <a:prstGeom prst="rect">
                      <a:avLst/>
                    </a:prstGeom>
                    <a:noFill/>
                    <a:ln w="9525">
                      <a:noFill/>
                      <a:miter lim="800000"/>
                      <a:headEnd/>
                      <a:tailEnd/>
                    </a:ln>
                  </pic:spPr>
                </pic:pic>
              </a:graphicData>
            </a:graphic>
          </wp:inline>
        </w:drawing>
      </w:r>
    </w:p>
    <w:p w:rsidR="00EA22F5" w:rsidRDefault="00EA22F5" w:rsidP="00474378">
      <w:pPr>
        <w:widowControl/>
        <w:jc w:val="center"/>
        <w:rPr>
          <w:rFonts w:ascii="宋体" w:eastAsia="宋体" w:hAnsi="宋体" w:cs="宋体"/>
          <w:kern w:val="0"/>
          <w:sz w:val="24"/>
          <w:szCs w:val="24"/>
        </w:rPr>
      </w:pPr>
    </w:p>
    <w:p w:rsidR="00EA22F5" w:rsidRPr="00474378" w:rsidRDefault="00EA22F5" w:rsidP="00474378">
      <w:pPr>
        <w:widowControl/>
        <w:jc w:val="center"/>
        <w:rPr>
          <w:rFonts w:ascii="Times New Roman" w:eastAsia="仿宋" w:hAnsi="仿宋" w:cs="Times New Roman"/>
          <w:sz w:val="32"/>
          <w:szCs w:val="32"/>
        </w:rPr>
      </w:pPr>
      <w:r w:rsidRPr="004A3D26">
        <w:rPr>
          <w:rFonts w:ascii="Times New Roman" w:eastAsia="仿宋" w:hAnsi="仿宋" w:cs="Times New Roman" w:hint="eastAsia"/>
          <w:sz w:val="32"/>
          <w:szCs w:val="32"/>
        </w:rPr>
        <w:t>精准扶贫督查专班</w:t>
      </w:r>
      <w:r w:rsidRPr="00EA22F5">
        <w:rPr>
          <w:rFonts w:ascii="Times New Roman" w:eastAsia="仿宋" w:hAnsi="仿宋" w:cs="Times New Roman" w:hint="eastAsia"/>
          <w:sz w:val="32"/>
          <w:szCs w:val="32"/>
        </w:rPr>
        <w:t>进村入户</w:t>
      </w:r>
      <w:r>
        <w:rPr>
          <w:rFonts w:ascii="Times New Roman" w:eastAsia="仿宋" w:hAnsi="仿宋" w:cs="Times New Roman" w:hint="eastAsia"/>
          <w:sz w:val="32"/>
          <w:szCs w:val="32"/>
        </w:rPr>
        <w:t>调查</w:t>
      </w:r>
    </w:p>
    <w:p w:rsidR="00570B7B" w:rsidRDefault="00CE39D7" w:rsidP="00570B7B">
      <w:pPr>
        <w:topLinePunct/>
        <w:spacing w:line="580" w:lineRule="exact"/>
        <w:ind w:firstLineChars="200" w:firstLine="643"/>
        <w:rPr>
          <w:rFonts w:ascii="Times New Roman" w:eastAsia="仿宋" w:hAnsi="仿宋" w:cs="Times New Roman"/>
          <w:b/>
          <w:kern w:val="0"/>
          <w:sz w:val="32"/>
          <w:szCs w:val="32"/>
        </w:rPr>
      </w:pPr>
      <w:r w:rsidRPr="00CE39D7">
        <w:rPr>
          <w:rFonts w:ascii="Times New Roman" w:eastAsia="仿宋" w:hAnsi="仿宋" w:cs="Times New Roman" w:hint="eastAsia"/>
          <w:b/>
          <w:sz w:val="32"/>
          <w:szCs w:val="32"/>
        </w:rPr>
        <w:t>（</w:t>
      </w:r>
      <w:r w:rsidRPr="00CE39D7">
        <w:rPr>
          <w:rFonts w:ascii="Times New Roman" w:eastAsia="仿宋" w:hAnsi="仿宋" w:cs="Times New Roman"/>
          <w:b/>
          <w:sz w:val="32"/>
          <w:szCs w:val="32"/>
        </w:rPr>
        <w:t>四</w:t>
      </w:r>
      <w:r w:rsidRPr="00CE39D7">
        <w:rPr>
          <w:rFonts w:ascii="Times New Roman" w:eastAsia="仿宋" w:hAnsi="仿宋" w:cs="Times New Roman" w:hint="eastAsia"/>
          <w:b/>
          <w:sz w:val="32"/>
          <w:szCs w:val="32"/>
        </w:rPr>
        <w:t>）加强宣传，</w:t>
      </w:r>
      <w:r w:rsidR="00570B7B" w:rsidRPr="00C11B4A">
        <w:rPr>
          <w:rFonts w:ascii="Times New Roman" w:eastAsia="仿宋" w:hAnsi="仿宋" w:cs="Times New Roman"/>
          <w:b/>
          <w:kern w:val="0"/>
          <w:sz w:val="32"/>
          <w:szCs w:val="32"/>
        </w:rPr>
        <w:t>痕迹管理</w:t>
      </w:r>
    </w:p>
    <w:p w:rsidR="001965DF" w:rsidRDefault="001965DF" w:rsidP="00570B7B">
      <w:pPr>
        <w:topLinePunct/>
        <w:spacing w:line="580" w:lineRule="exact"/>
        <w:ind w:firstLineChars="200" w:firstLine="640"/>
        <w:rPr>
          <w:rFonts w:ascii="Times New Roman" w:eastAsia="仿宋" w:hAnsi="仿宋" w:cs="Times New Roman"/>
          <w:bCs/>
          <w:sz w:val="32"/>
          <w:szCs w:val="32"/>
        </w:rPr>
      </w:pPr>
      <w:r>
        <w:rPr>
          <w:rFonts w:ascii="Times New Roman" w:eastAsia="仿宋" w:hAnsi="仿宋" w:cs="Times New Roman" w:hint="eastAsia"/>
          <w:bCs/>
          <w:sz w:val="32"/>
          <w:szCs w:val="32"/>
        </w:rPr>
        <w:t>1</w:t>
      </w:r>
      <w:r>
        <w:rPr>
          <w:rFonts w:ascii="Times New Roman" w:eastAsia="仿宋" w:hAnsi="仿宋" w:cs="Times New Roman" w:hint="eastAsia"/>
          <w:bCs/>
          <w:sz w:val="32"/>
          <w:szCs w:val="32"/>
        </w:rPr>
        <w:t>、</w:t>
      </w:r>
      <w:r w:rsidR="00FA641C" w:rsidRPr="00C11B4A">
        <w:rPr>
          <w:rFonts w:ascii="Times New Roman" w:eastAsia="仿宋" w:hAnsi="仿宋" w:cs="Times New Roman"/>
          <w:bCs/>
          <w:sz w:val="32"/>
          <w:szCs w:val="32"/>
        </w:rPr>
        <w:t>全面宣传资助政策。按学前教育、义务教育、普通</w:t>
      </w:r>
      <w:r w:rsidR="00FA641C" w:rsidRPr="00C11B4A">
        <w:rPr>
          <w:rFonts w:ascii="Times New Roman" w:eastAsia="仿宋" w:hAnsi="仿宋" w:cs="Times New Roman"/>
          <w:bCs/>
          <w:sz w:val="32"/>
          <w:szCs w:val="32"/>
        </w:rPr>
        <w:lastRenderedPageBreak/>
        <w:t>高中教育、中等职业教育、高校五类资助政策分学段统一编排印制发放《随州市国家资助政策解读宣传册》。通过多种形式和媒体如报纸、电视、微信公众平台和学校公示栏宣传资助政策，加大对资助范围、条件、标准、申请程序、办理机构、咨询投诉电话等重点内容的宣传。</w:t>
      </w:r>
    </w:p>
    <w:p w:rsidR="00D9769D" w:rsidRDefault="00D9769D" w:rsidP="00046A87">
      <w:pPr>
        <w:topLinePunct/>
        <w:spacing w:line="580" w:lineRule="exact"/>
        <w:ind w:firstLineChars="200" w:firstLine="640"/>
        <w:rPr>
          <w:rFonts w:ascii="Times New Roman" w:eastAsia="仿宋" w:hAnsi="仿宋" w:cs="Times New Roman"/>
          <w:bCs/>
          <w:sz w:val="32"/>
          <w:szCs w:val="32"/>
        </w:rPr>
      </w:pPr>
    </w:p>
    <w:p w:rsidR="00D9769D" w:rsidRDefault="00046A87" w:rsidP="00B47445">
      <w:pPr>
        <w:topLinePunct/>
        <w:rPr>
          <w:rFonts w:ascii="Times New Roman" w:eastAsia="仿宋" w:hAnsi="仿宋" w:cs="Times New Roman"/>
          <w:bCs/>
          <w:sz w:val="32"/>
          <w:szCs w:val="32"/>
        </w:rPr>
      </w:pPr>
      <w:r w:rsidRPr="00046A87">
        <w:rPr>
          <w:rFonts w:ascii="Times New Roman" w:eastAsia="仿宋" w:hAnsi="仿宋" w:cs="Times New Roman"/>
          <w:bCs/>
          <w:noProof/>
          <w:sz w:val="32"/>
          <w:szCs w:val="32"/>
        </w:rPr>
        <w:drawing>
          <wp:inline distT="0" distB="0" distL="0" distR="0">
            <wp:extent cx="4585802" cy="3438525"/>
            <wp:effectExtent l="19050" t="0" r="5248" b="0"/>
            <wp:docPr id="2" name="图片 2" descr="C:\Users\dell\Documents\Tencent Files\120526414\FileRecv\MobileFile\IMG_20171013_160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ocuments\Tencent Files\120526414\FileRecv\MobileFile\IMG_20171013_160518.jpg"/>
                    <pic:cNvPicPr>
                      <a:picLocks noChangeAspect="1" noChangeArrowheads="1"/>
                    </pic:cNvPicPr>
                  </pic:nvPicPr>
                  <pic:blipFill>
                    <a:blip r:embed="rId10" cstate="print"/>
                    <a:srcRect/>
                    <a:stretch>
                      <a:fillRect/>
                    </a:stretch>
                  </pic:blipFill>
                  <pic:spPr bwMode="auto">
                    <a:xfrm>
                      <a:off x="0" y="0"/>
                      <a:ext cx="4588014" cy="3440184"/>
                    </a:xfrm>
                    <a:prstGeom prst="rect">
                      <a:avLst/>
                    </a:prstGeom>
                    <a:noFill/>
                    <a:ln w="9525">
                      <a:noFill/>
                      <a:miter lim="800000"/>
                      <a:headEnd/>
                      <a:tailEnd/>
                    </a:ln>
                  </pic:spPr>
                </pic:pic>
              </a:graphicData>
            </a:graphic>
          </wp:inline>
        </w:drawing>
      </w:r>
    </w:p>
    <w:p w:rsidR="00D9769D" w:rsidRDefault="00D9769D" w:rsidP="00B47445">
      <w:pPr>
        <w:topLinePunct/>
        <w:rPr>
          <w:rFonts w:ascii="Times New Roman" w:eastAsia="仿宋" w:hAnsi="仿宋" w:cs="Times New Roman"/>
          <w:bCs/>
          <w:sz w:val="32"/>
          <w:szCs w:val="32"/>
        </w:rPr>
      </w:pPr>
    </w:p>
    <w:p w:rsidR="00D9769D" w:rsidRDefault="00046A87" w:rsidP="00B47445">
      <w:pPr>
        <w:topLinePunct/>
        <w:rPr>
          <w:rFonts w:ascii="Times New Roman" w:eastAsia="仿宋" w:hAnsi="仿宋" w:cs="Times New Roman"/>
          <w:bCs/>
          <w:sz w:val="32"/>
          <w:szCs w:val="32"/>
        </w:rPr>
      </w:pPr>
      <w:r w:rsidRPr="00046A87">
        <w:rPr>
          <w:rFonts w:ascii="Times New Roman" w:eastAsia="仿宋" w:hAnsi="仿宋" w:cs="Times New Roman"/>
          <w:bCs/>
          <w:noProof/>
          <w:sz w:val="32"/>
          <w:szCs w:val="32"/>
        </w:rPr>
        <w:lastRenderedPageBreak/>
        <w:drawing>
          <wp:inline distT="0" distB="0" distL="0" distR="0">
            <wp:extent cx="5274310" cy="7771896"/>
            <wp:effectExtent l="19050" t="0" r="2540" b="0"/>
            <wp:docPr id="3" name="图片 1" descr="D:\日常业务\精准扶贫\湖北最全学生资助政策及资助流程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日常业务\精准扶贫\湖北最全学生资助政策及资助流程图.jpg"/>
                    <pic:cNvPicPr>
                      <a:picLocks noChangeAspect="1" noChangeArrowheads="1"/>
                    </pic:cNvPicPr>
                  </pic:nvPicPr>
                  <pic:blipFill>
                    <a:blip r:embed="rId11" cstate="print"/>
                    <a:srcRect/>
                    <a:stretch>
                      <a:fillRect/>
                    </a:stretch>
                  </pic:blipFill>
                  <pic:spPr bwMode="auto">
                    <a:xfrm>
                      <a:off x="0" y="0"/>
                      <a:ext cx="5274310" cy="7771896"/>
                    </a:xfrm>
                    <a:prstGeom prst="rect">
                      <a:avLst/>
                    </a:prstGeom>
                    <a:noFill/>
                    <a:ln w="9525">
                      <a:noFill/>
                      <a:miter lim="800000"/>
                      <a:headEnd/>
                      <a:tailEnd/>
                    </a:ln>
                  </pic:spPr>
                </pic:pic>
              </a:graphicData>
            </a:graphic>
          </wp:inline>
        </w:drawing>
      </w:r>
    </w:p>
    <w:p w:rsidR="00D9769D" w:rsidRDefault="00D9769D" w:rsidP="00B47445">
      <w:pPr>
        <w:topLinePunct/>
        <w:rPr>
          <w:rFonts w:ascii="Times New Roman" w:eastAsia="仿宋" w:hAnsi="仿宋" w:cs="Times New Roman"/>
          <w:bCs/>
          <w:sz w:val="32"/>
          <w:szCs w:val="32"/>
        </w:rPr>
      </w:pPr>
    </w:p>
    <w:p w:rsidR="00D9769D" w:rsidRDefault="00046A87" w:rsidP="00B47445">
      <w:pPr>
        <w:topLinePunct/>
        <w:rPr>
          <w:rFonts w:ascii="Times New Roman" w:eastAsia="仿宋" w:hAnsi="仿宋" w:cs="Times New Roman"/>
          <w:bCs/>
          <w:sz w:val="32"/>
          <w:szCs w:val="32"/>
        </w:rPr>
      </w:pPr>
      <w:r w:rsidRPr="00046A87">
        <w:rPr>
          <w:rFonts w:ascii="Times New Roman" w:eastAsia="仿宋" w:hAnsi="仿宋" w:cs="Times New Roman"/>
          <w:bCs/>
          <w:noProof/>
          <w:sz w:val="32"/>
          <w:szCs w:val="32"/>
        </w:rPr>
        <w:lastRenderedPageBreak/>
        <w:drawing>
          <wp:inline distT="0" distB="0" distL="114300" distR="114300">
            <wp:extent cx="4802505" cy="6403340"/>
            <wp:effectExtent l="0" t="0" r="17145" b="1651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cstate="print"/>
                    <a:stretch>
                      <a:fillRect/>
                    </a:stretch>
                  </pic:blipFill>
                  <pic:spPr>
                    <a:xfrm>
                      <a:off x="0" y="0"/>
                      <a:ext cx="4802505" cy="6403340"/>
                    </a:xfrm>
                    <a:prstGeom prst="rect">
                      <a:avLst/>
                    </a:prstGeom>
                    <a:noFill/>
                    <a:ln w="9525">
                      <a:noFill/>
                    </a:ln>
                  </pic:spPr>
                </pic:pic>
              </a:graphicData>
            </a:graphic>
          </wp:inline>
        </w:drawing>
      </w:r>
    </w:p>
    <w:p w:rsidR="00D9769D" w:rsidRDefault="00D9769D" w:rsidP="00B47445">
      <w:pPr>
        <w:topLinePunct/>
        <w:rPr>
          <w:rFonts w:ascii="Times New Roman" w:eastAsia="仿宋" w:hAnsi="仿宋" w:cs="Times New Roman"/>
          <w:bCs/>
          <w:sz w:val="32"/>
          <w:szCs w:val="32"/>
        </w:rPr>
      </w:pPr>
    </w:p>
    <w:p w:rsidR="00D9769D" w:rsidRDefault="00046A87" w:rsidP="00B47445">
      <w:pPr>
        <w:topLinePunct/>
        <w:rPr>
          <w:rFonts w:ascii="Times New Roman" w:eastAsia="仿宋" w:hAnsi="仿宋" w:cs="Times New Roman"/>
          <w:bCs/>
          <w:sz w:val="32"/>
          <w:szCs w:val="32"/>
        </w:rPr>
      </w:pPr>
      <w:r w:rsidRPr="00046A87">
        <w:rPr>
          <w:rFonts w:ascii="Times New Roman" w:eastAsia="仿宋" w:hAnsi="仿宋" w:cs="Times New Roman"/>
          <w:bCs/>
          <w:noProof/>
          <w:sz w:val="32"/>
          <w:szCs w:val="32"/>
        </w:rPr>
        <w:lastRenderedPageBreak/>
        <w:drawing>
          <wp:inline distT="0" distB="0" distL="0" distR="0">
            <wp:extent cx="5274310" cy="2967524"/>
            <wp:effectExtent l="19050" t="0" r="2540" b="0"/>
            <wp:docPr id="4" name="图片 2" descr="D:\日常业务\资助宣传总结\曾都区\各校宣传图片\洛阳资助宣传图片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日常业务\资助宣传总结\曾都区\各校宣传图片\洛阳资助宣传图片3.jpg"/>
                    <pic:cNvPicPr>
                      <a:picLocks noChangeAspect="1" noChangeArrowheads="1"/>
                    </pic:cNvPicPr>
                  </pic:nvPicPr>
                  <pic:blipFill>
                    <a:blip r:embed="rId13" cstate="print"/>
                    <a:srcRect/>
                    <a:stretch>
                      <a:fillRect/>
                    </a:stretch>
                  </pic:blipFill>
                  <pic:spPr bwMode="auto">
                    <a:xfrm>
                      <a:off x="0" y="0"/>
                      <a:ext cx="5274310" cy="2967524"/>
                    </a:xfrm>
                    <a:prstGeom prst="rect">
                      <a:avLst/>
                    </a:prstGeom>
                    <a:noFill/>
                    <a:ln w="9525">
                      <a:noFill/>
                      <a:miter lim="800000"/>
                      <a:headEnd/>
                      <a:tailEnd/>
                    </a:ln>
                  </pic:spPr>
                </pic:pic>
              </a:graphicData>
            </a:graphic>
          </wp:inline>
        </w:drawing>
      </w:r>
    </w:p>
    <w:p w:rsidR="00D9769D" w:rsidRDefault="00D9769D" w:rsidP="00B47445">
      <w:pPr>
        <w:topLinePunct/>
        <w:rPr>
          <w:rFonts w:ascii="Times New Roman" w:eastAsia="仿宋" w:hAnsi="仿宋" w:cs="Times New Roman"/>
          <w:bCs/>
          <w:sz w:val="32"/>
          <w:szCs w:val="32"/>
        </w:rPr>
      </w:pPr>
    </w:p>
    <w:p w:rsidR="00D9769D" w:rsidRDefault="00D9769D" w:rsidP="00B47445">
      <w:pPr>
        <w:topLinePunct/>
        <w:rPr>
          <w:rFonts w:ascii="Times New Roman" w:eastAsia="仿宋" w:hAnsi="仿宋" w:cs="Times New Roman"/>
          <w:bCs/>
          <w:sz w:val="32"/>
          <w:szCs w:val="32"/>
        </w:rPr>
      </w:pPr>
    </w:p>
    <w:p w:rsidR="00D9769D" w:rsidRDefault="00046A87" w:rsidP="00B47445">
      <w:pPr>
        <w:topLinePunct/>
        <w:rPr>
          <w:rFonts w:ascii="Times New Roman" w:eastAsia="仿宋" w:hAnsi="仿宋" w:cs="Times New Roman"/>
          <w:bCs/>
          <w:sz w:val="32"/>
          <w:szCs w:val="32"/>
        </w:rPr>
      </w:pPr>
      <w:r w:rsidRPr="00046A87">
        <w:rPr>
          <w:rFonts w:ascii="Times New Roman" w:eastAsia="仿宋" w:hAnsi="仿宋" w:cs="Times New Roman"/>
          <w:bCs/>
          <w:noProof/>
          <w:sz w:val="32"/>
          <w:szCs w:val="32"/>
        </w:rPr>
        <w:drawing>
          <wp:inline distT="0" distB="0" distL="0" distR="0">
            <wp:extent cx="5274310" cy="3959853"/>
            <wp:effectExtent l="19050" t="0" r="2540" b="0"/>
            <wp:docPr id="11" name="图片 7" descr="D:\日常业务\资助宣传总结\曾都区\各校宣传图片\西城各校2017年资助宣传照片\西城各校2017年资助宣传照片\快乐幼儿园2017年资助宣传照片\BDE4774E7F47263E4773BB09C2F73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日常业务\资助宣传总结\曾都区\各校宣传图片\西城各校2017年资助宣传照片\西城各校2017年资助宣传照片\快乐幼儿园2017年资助宣传照片\BDE4774E7F47263E4773BB09C2F73E14.png"/>
                    <pic:cNvPicPr>
                      <a:picLocks noChangeAspect="1" noChangeArrowheads="1"/>
                    </pic:cNvPicPr>
                  </pic:nvPicPr>
                  <pic:blipFill>
                    <a:blip r:embed="rId14" cstate="print"/>
                    <a:srcRect/>
                    <a:stretch>
                      <a:fillRect/>
                    </a:stretch>
                  </pic:blipFill>
                  <pic:spPr bwMode="auto">
                    <a:xfrm>
                      <a:off x="0" y="0"/>
                      <a:ext cx="5274310" cy="3959853"/>
                    </a:xfrm>
                    <a:prstGeom prst="rect">
                      <a:avLst/>
                    </a:prstGeom>
                    <a:noFill/>
                    <a:ln w="9525">
                      <a:noFill/>
                      <a:miter lim="800000"/>
                      <a:headEnd/>
                      <a:tailEnd/>
                    </a:ln>
                  </pic:spPr>
                </pic:pic>
              </a:graphicData>
            </a:graphic>
          </wp:inline>
        </w:drawing>
      </w:r>
    </w:p>
    <w:p w:rsidR="00D9769D" w:rsidRDefault="00D9769D" w:rsidP="00B47445">
      <w:pPr>
        <w:topLinePunct/>
        <w:rPr>
          <w:rFonts w:ascii="Times New Roman" w:eastAsia="仿宋" w:hAnsi="仿宋" w:cs="Times New Roman"/>
          <w:bCs/>
          <w:sz w:val="32"/>
          <w:szCs w:val="32"/>
        </w:rPr>
      </w:pPr>
    </w:p>
    <w:p w:rsidR="00D9769D" w:rsidRDefault="00046A87" w:rsidP="00B47445">
      <w:pPr>
        <w:topLinePunct/>
        <w:rPr>
          <w:rFonts w:ascii="Times New Roman" w:eastAsia="仿宋" w:hAnsi="仿宋" w:cs="Times New Roman"/>
          <w:bCs/>
          <w:sz w:val="32"/>
          <w:szCs w:val="32"/>
        </w:rPr>
      </w:pPr>
      <w:r w:rsidRPr="00046A87">
        <w:rPr>
          <w:rFonts w:ascii="Times New Roman" w:eastAsia="仿宋" w:hAnsi="仿宋" w:cs="Times New Roman"/>
          <w:bCs/>
          <w:noProof/>
          <w:sz w:val="32"/>
          <w:szCs w:val="32"/>
        </w:rPr>
        <w:lastRenderedPageBreak/>
        <w:drawing>
          <wp:inline distT="0" distB="0" distL="114300" distR="114300">
            <wp:extent cx="4695825" cy="3219450"/>
            <wp:effectExtent l="0" t="0" r="9525" b="0"/>
            <wp:docPr id="20"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4" descr="IMG_256"/>
                    <pic:cNvPicPr>
                      <a:picLocks noChangeAspect="1"/>
                    </pic:cNvPicPr>
                  </pic:nvPicPr>
                  <pic:blipFill>
                    <a:blip r:embed="rId15" cstate="print"/>
                    <a:stretch>
                      <a:fillRect/>
                    </a:stretch>
                  </pic:blipFill>
                  <pic:spPr>
                    <a:xfrm>
                      <a:off x="0" y="0"/>
                      <a:ext cx="4695825" cy="3219450"/>
                    </a:xfrm>
                    <a:prstGeom prst="rect">
                      <a:avLst/>
                    </a:prstGeom>
                    <a:noFill/>
                    <a:ln w="9525">
                      <a:noFill/>
                    </a:ln>
                  </pic:spPr>
                </pic:pic>
              </a:graphicData>
            </a:graphic>
          </wp:inline>
        </w:drawing>
      </w:r>
    </w:p>
    <w:p w:rsidR="00D9769D" w:rsidRDefault="00D9769D" w:rsidP="00B47445">
      <w:pPr>
        <w:topLinePunct/>
        <w:rPr>
          <w:rFonts w:ascii="Times New Roman" w:eastAsia="仿宋" w:hAnsi="仿宋" w:cs="Times New Roman"/>
          <w:bCs/>
          <w:sz w:val="32"/>
          <w:szCs w:val="32"/>
        </w:rPr>
      </w:pPr>
    </w:p>
    <w:p w:rsidR="00D9769D" w:rsidRDefault="00D9769D" w:rsidP="00D9769D">
      <w:pPr>
        <w:topLinePunct/>
        <w:spacing w:line="580" w:lineRule="exact"/>
        <w:ind w:firstLineChars="200" w:firstLine="640"/>
        <w:rPr>
          <w:rFonts w:ascii="Times New Roman" w:eastAsia="仿宋" w:hAnsi="仿宋" w:cs="Times New Roman"/>
          <w:bCs/>
          <w:sz w:val="32"/>
          <w:szCs w:val="32"/>
        </w:rPr>
      </w:pPr>
    </w:p>
    <w:p w:rsidR="00D9769D" w:rsidRDefault="00D9769D" w:rsidP="00D9769D">
      <w:pPr>
        <w:topLinePunct/>
        <w:spacing w:line="580" w:lineRule="exact"/>
        <w:ind w:firstLineChars="200" w:firstLine="640"/>
        <w:rPr>
          <w:rFonts w:ascii="Times New Roman" w:eastAsia="仿宋" w:hAnsi="仿宋" w:cs="Times New Roman"/>
          <w:bCs/>
          <w:sz w:val="32"/>
          <w:szCs w:val="32"/>
        </w:rPr>
      </w:pPr>
    </w:p>
    <w:p w:rsidR="00D9769D" w:rsidRDefault="00D9769D" w:rsidP="00D9769D">
      <w:pPr>
        <w:topLinePunct/>
        <w:spacing w:line="580" w:lineRule="exact"/>
        <w:ind w:firstLineChars="200" w:firstLine="640"/>
        <w:rPr>
          <w:rFonts w:ascii="Times New Roman" w:eastAsia="仿宋" w:hAnsi="仿宋" w:cs="Times New Roman"/>
          <w:bCs/>
          <w:sz w:val="32"/>
          <w:szCs w:val="32"/>
        </w:rPr>
      </w:pPr>
    </w:p>
    <w:p w:rsidR="001965DF" w:rsidRDefault="001965DF" w:rsidP="00570B7B">
      <w:pPr>
        <w:topLinePunct/>
        <w:spacing w:line="580" w:lineRule="exact"/>
        <w:ind w:firstLineChars="200" w:firstLine="640"/>
        <w:rPr>
          <w:rFonts w:ascii="Times New Roman" w:eastAsia="仿宋" w:hAnsi="仿宋" w:cs="Times New Roman"/>
          <w:bCs/>
          <w:sz w:val="32"/>
          <w:szCs w:val="32"/>
        </w:rPr>
      </w:pPr>
      <w:r>
        <w:rPr>
          <w:rFonts w:ascii="Times New Roman" w:eastAsia="仿宋" w:hAnsi="仿宋" w:cs="Times New Roman" w:hint="eastAsia"/>
          <w:bCs/>
          <w:sz w:val="32"/>
          <w:szCs w:val="32"/>
        </w:rPr>
        <w:t>2</w:t>
      </w:r>
      <w:r>
        <w:rPr>
          <w:rFonts w:ascii="Times New Roman" w:eastAsia="仿宋" w:hAnsi="仿宋" w:cs="Times New Roman" w:hint="eastAsia"/>
          <w:bCs/>
          <w:sz w:val="32"/>
          <w:szCs w:val="32"/>
        </w:rPr>
        <w:t>、</w:t>
      </w:r>
      <w:r w:rsidR="00FA641C" w:rsidRPr="00C11B4A">
        <w:rPr>
          <w:rFonts w:ascii="Times New Roman" w:eastAsia="仿宋" w:hAnsi="仿宋" w:cs="Times New Roman"/>
          <w:bCs/>
          <w:sz w:val="32"/>
          <w:szCs w:val="32"/>
        </w:rPr>
        <w:t>明确宣传重点人群。加强对学校教师和管理干部的宣传和培训，让他们成为国家资助政策的宣传员、监督员和执行员。加大对全体学生及家长，特别是建档立卡的贫困家庭、低保家庭、残疾学生等重点对象的宣传。</w:t>
      </w:r>
    </w:p>
    <w:p w:rsidR="003C1AEB" w:rsidRDefault="003C1AEB" w:rsidP="00B47445">
      <w:pPr>
        <w:topLinePunct/>
        <w:rPr>
          <w:rFonts w:ascii="Times New Roman" w:eastAsia="仿宋" w:hAnsi="仿宋" w:cs="Times New Roman"/>
          <w:bCs/>
          <w:sz w:val="32"/>
          <w:szCs w:val="32"/>
        </w:rPr>
      </w:pPr>
      <w:r w:rsidRPr="003C1AEB">
        <w:rPr>
          <w:rFonts w:ascii="Times New Roman" w:eastAsia="仿宋" w:hAnsi="仿宋" w:cs="Times New Roman"/>
          <w:bCs/>
          <w:noProof/>
          <w:sz w:val="32"/>
          <w:szCs w:val="32"/>
        </w:rPr>
        <w:lastRenderedPageBreak/>
        <w:drawing>
          <wp:inline distT="0" distB="0" distL="114300" distR="114300">
            <wp:extent cx="5267325" cy="2957195"/>
            <wp:effectExtent l="0" t="0" r="9525" b="14605"/>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16" cstate="print"/>
                    <a:stretch>
                      <a:fillRect/>
                    </a:stretch>
                  </pic:blipFill>
                  <pic:spPr>
                    <a:xfrm>
                      <a:off x="0" y="0"/>
                      <a:ext cx="5267325" cy="2957195"/>
                    </a:xfrm>
                    <a:prstGeom prst="rect">
                      <a:avLst/>
                    </a:prstGeom>
                    <a:noFill/>
                    <a:ln w="9525">
                      <a:noFill/>
                    </a:ln>
                  </pic:spPr>
                </pic:pic>
              </a:graphicData>
            </a:graphic>
          </wp:inline>
        </w:drawing>
      </w:r>
    </w:p>
    <w:p w:rsidR="003C1AEB" w:rsidRDefault="003C1AEB" w:rsidP="00B47445">
      <w:pPr>
        <w:topLinePunct/>
        <w:rPr>
          <w:rFonts w:ascii="Times New Roman" w:eastAsia="仿宋" w:hAnsi="仿宋" w:cs="Times New Roman"/>
          <w:bCs/>
          <w:sz w:val="32"/>
          <w:szCs w:val="32"/>
        </w:rPr>
      </w:pPr>
    </w:p>
    <w:p w:rsidR="003C1AEB" w:rsidRDefault="003C1AEB" w:rsidP="00B47445">
      <w:pPr>
        <w:topLinePunct/>
        <w:rPr>
          <w:rFonts w:ascii="Times New Roman" w:eastAsia="仿宋" w:hAnsi="仿宋" w:cs="Times New Roman"/>
          <w:bCs/>
          <w:sz w:val="32"/>
          <w:szCs w:val="32"/>
        </w:rPr>
      </w:pPr>
      <w:r w:rsidRPr="003C1AEB">
        <w:rPr>
          <w:rFonts w:ascii="Times New Roman" w:eastAsia="仿宋" w:hAnsi="仿宋" w:cs="Times New Roman"/>
          <w:bCs/>
          <w:noProof/>
          <w:sz w:val="32"/>
          <w:szCs w:val="32"/>
        </w:rPr>
        <w:drawing>
          <wp:inline distT="0" distB="0" distL="114300" distR="114300">
            <wp:extent cx="5267325" cy="2957195"/>
            <wp:effectExtent l="0" t="0" r="9525" b="1460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7" cstate="print"/>
                    <a:stretch>
                      <a:fillRect/>
                    </a:stretch>
                  </pic:blipFill>
                  <pic:spPr>
                    <a:xfrm>
                      <a:off x="0" y="0"/>
                      <a:ext cx="5267325" cy="2957195"/>
                    </a:xfrm>
                    <a:prstGeom prst="rect">
                      <a:avLst/>
                    </a:prstGeom>
                    <a:noFill/>
                    <a:ln w="9525">
                      <a:noFill/>
                    </a:ln>
                  </pic:spPr>
                </pic:pic>
              </a:graphicData>
            </a:graphic>
          </wp:inline>
        </w:drawing>
      </w:r>
    </w:p>
    <w:p w:rsidR="00FA641C" w:rsidRDefault="001965DF" w:rsidP="00570B7B">
      <w:pPr>
        <w:topLinePunct/>
        <w:spacing w:line="580" w:lineRule="exact"/>
        <w:ind w:firstLineChars="200" w:firstLine="640"/>
        <w:rPr>
          <w:rFonts w:ascii="Times New Roman" w:eastAsia="仿宋" w:hAnsi="仿宋" w:cs="Times New Roman"/>
          <w:bCs/>
          <w:sz w:val="32"/>
          <w:szCs w:val="32"/>
        </w:rPr>
      </w:pPr>
      <w:r>
        <w:rPr>
          <w:rFonts w:ascii="Times New Roman" w:eastAsia="仿宋" w:hAnsi="仿宋" w:cs="Times New Roman" w:hint="eastAsia"/>
          <w:bCs/>
          <w:sz w:val="32"/>
          <w:szCs w:val="32"/>
        </w:rPr>
        <w:t>3</w:t>
      </w:r>
      <w:r>
        <w:rPr>
          <w:rFonts w:ascii="Times New Roman" w:eastAsia="仿宋" w:hAnsi="仿宋" w:cs="Times New Roman" w:hint="eastAsia"/>
          <w:bCs/>
          <w:sz w:val="32"/>
          <w:szCs w:val="32"/>
        </w:rPr>
        <w:t>、</w:t>
      </w:r>
      <w:r w:rsidR="00FA641C" w:rsidRPr="00C11B4A">
        <w:rPr>
          <w:rFonts w:ascii="Times New Roman" w:eastAsia="仿宋" w:hAnsi="仿宋" w:cs="Times New Roman"/>
          <w:bCs/>
          <w:sz w:val="32"/>
          <w:szCs w:val="32"/>
        </w:rPr>
        <w:t>加大入户宣传力度。采取定人包村入户措施，通过发放宣传册、学校公微网站、班级交流群、课堂宣讲等多种形式重点解读资助政策，做到对每一位建档立卡贫困户的学生家长面对面宣传解释政策，让每一位建档立卡贫困户的学生家长熟知政策、签字确认，并回收学校告知书回执备查。</w:t>
      </w:r>
      <w:r w:rsidR="00FA641C" w:rsidRPr="00C11B4A">
        <w:rPr>
          <w:rFonts w:ascii="Times New Roman" w:eastAsia="仿宋" w:hAnsi="仿宋" w:cs="Times New Roman"/>
          <w:sz w:val="32"/>
          <w:szCs w:val="32"/>
        </w:rPr>
        <w:lastRenderedPageBreak/>
        <w:t>通过</w:t>
      </w:r>
      <w:r w:rsidR="00FA641C" w:rsidRPr="00C11B4A">
        <w:rPr>
          <w:rFonts w:ascii="Times New Roman" w:eastAsia="仿宋" w:hAnsi="仿宋" w:cs="Times New Roman"/>
          <w:bCs/>
          <w:sz w:val="32"/>
          <w:szCs w:val="32"/>
        </w:rPr>
        <w:t>全面宣传资助政策，明确宣传重点人群</w:t>
      </w:r>
      <w:r w:rsidR="00FA641C" w:rsidRPr="00C11B4A">
        <w:rPr>
          <w:rFonts w:ascii="Times New Roman" w:eastAsia="仿宋" w:hAnsi="仿宋" w:cs="Times New Roman"/>
          <w:sz w:val="32"/>
          <w:szCs w:val="32"/>
        </w:rPr>
        <w:t>，</w:t>
      </w:r>
      <w:r w:rsidR="00FA641C" w:rsidRPr="00C11B4A">
        <w:rPr>
          <w:rFonts w:ascii="Times New Roman" w:eastAsia="仿宋" w:hAnsi="仿宋" w:cs="Times New Roman"/>
          <w:bCs/>
          <w:sz w:val="32"/>
          <w:szCs w:val="32"/>
        </w:rPr>
        <w:t>加大入户宣传力度，把握宣传时间节点，及时反馈受助信息。做到政策宣传全覆盖，群众知晓百分百。</w:t>
      </w:r>
    </w:p>
    <w:p w:rsidR="003C1AEB" w:rsidRDefault="003C1AEB" w:rsidP="00B47445">
      <w:pPr>
        <w:topLinePunct/>
        <w:rPr>
          <w:rFonts w:ascii="Times New Roman" w:eastAsia="仿宋" w:hAnsi="仿宋" w:cs="Times New Roman"/>
          <w:bCs/>
          <w:sz w:val="32"/>
          <w:szCs w:val="32"/>
        </w:rPr>
      </w:pPr>
      <w:r w:rsidRPr="003C1AEB">
        <w:rPr>
          <w:rFonts w:ascii="Times New Roman" w:eastAsia="仿宋" w:hAnsi="仿宋" w:cs="Times New Roman"/>
          <w:bCs/>
          <w:noProof/>
          <w:sz w:val="32"/>
          <w:szCs w:val="32"/>
        </w:rPr>
        <w:drawing>
          <wp:inline distT="0" distB="0" distL="0" distR="0">
            <wp:extent cx="5274310" cy="2962679"/>
            <wp:effectExtent l="19050" t="0" r="2540" b="0"/>
            <wp:docPr id="12" name="图片 8" descr="D:\日常业务\精准扶贫\宣传图片\mmexport1507703074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日常业务\精准扶贫\宣传图片\mmexport1507703074411.jpg"/>
                    <pic:cNvPicPr>
                      <a:picLocks noChangeAspect="1" noChangeArrowheads="1"/>
                    </pic:cNvPicPr>
                  </pic:nvPicPr>
                  <pic:blipFill>
                    <a:blip r:embed="rId18" cstate="print"/>
                    <a:srcRect/>
                    <a:stretch>
                      <a:fillRect/>
                    </a:stretch>
                  </pic:blipFill>
                  <pic:spPr bwMode="auto">
                    <a:xfrm>
                      <a:off x="0" y="0"/>
                      <a:ext cx="5274310" cy="2962679"/>
                    </a:xfrm>
                    <a:prstGeom prst="rect">
                      <a:avLst/>
                    </a:prstGeom>
                    <a:noFill/>
                    <a:ln w="9525">
                      <a:noFill/>
                      <a:miter lim="800000"/>
                      <a:headEnd/>
                      <a:tailEnd/>
                    </a:ln>
                  </pic:spPr>
                </pic:pic>
              </a:graphicData>
            </a:graphic>
          </wp:inline>
        </w:drawing>
      </w:r>
    </w:p>
    <w:p w:rsidR="003C1AEB" w:rsidRDefault="003C1AEB" w:rsidP="00B47445">
      <w:pPr>
        <w:topLinePunct/>
        <w:rPr>
          <w:rFonts w:ascii="Times New Roman" w:eastAsia="仿宋" w:hAnsi="仿宋" w:cs="Times New Roman"/>
          <w:bCs/>
          <w:sz w:val="32"/>
          <w:szCs w:val="32"/>
        </w:rPr>
      </w:pPr>
      <w:r w:rsidRPr="003C1AEB">
        <w:rPr>
          <w:rFonts w:ascii="Times New Roman" w:eastAsia="仿宋" w:hAnsi="仿宋" w:cs="Times New Roman"/>
          <w:bCs/>
          <w:noProof/>
          <w:sz w:val="32"/>
          <w:szCs w:val="32"/>
        </w:rPr>
        <w:drawing>
          <wp:inline distT="0" distB="0" distL="0" distR="0">
            <wp:extent cx="4671060" cy="3502660"/>
            <wp:effectExtent l="0" t="0" r="15240" b="2540"/>
            <wp:docPr id="13" name="图片 14" descr="C:\Documents and Settings\Administrator\桌面\QQ图片20170905080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Documents and Settings\Administrator\桌面\QQ图片20170905080117.jpg"/>
                    <pic:cNvPicPr>
                      <a:picLocks noChangeAspect="1" noChangeArrowheads="1"/>
                    </pic:cNvPicPr>
                  </pic:nvPicPr>
                  <pic:blipFill>
                    <a:blip r:embed="rId19" cstate="print"/>
                    <a:srcRect/>
                    <a:stretch>
                      <a:fillRect/>
                    </a:stretch>
                  </pic:blipFill>
                  <pic:spPr>
                    <a:xfrm>
                      <a:off x="0" y="0"/>
                      <a:ext cx="4671060" cy="3502660"/>
                    </a:xfrm>
                    <a:prstGeom prst="rect">
                      <a:avLst/>
                    </a:prstGeom>
                    <a:noFill/>
                    <a:ln w="9525">
                      <a:noFill/>
                      <a:miter lim="800000"/>
                      <a:headEnd/>
                      <a:tailEnd/>
                    </a:ln>
                  </pic:spPr>
                </pic:pic>
              </a:graphicData>
            </a:graphic>
          </wp:inline>
        </w:drawing>
      </w:r>
    </w:p>
    <w:p w:rsidR="001B33D5" w:rsidRPr="00C11B4A" w:rsidRDefault="001B33D5" w:rsidP="00570B7B">
      <w:pPr>
        <w:topLinePunct/>
        <w:spacing w:line="580" w:lineRule="exact"/>
        <w:ind w:firstLineChars="200" w:firstLine="640"/>
        <w:rPr>
          <w:rFonts w:ascii="Times New Roman" w:eastAsia="仿宋" w:hAnsi="Times New Roman" w:cs="Times New Roman"/>
          <w:bCs/>
          <w:sz w:val="32"/>
          <w:szCs w:val="32"/>
        </w:rPr>
      </w:pPr>
    </w:p>
    <w:p w:rsidR="00FD7A2E" w:rsidRPr="00FD7A2E" w:rsidRDefault="00FD7A2E" w:rsidP="00FD7A2E">
      <w:pPr>
        <w:topLinePunct/>
        <w:spacing w:line="570" w:lineRule="exact"/>
        <w:ind w:firstLineChars="200" w:firstLine="643"/>
        <w:rPr>
          <w:rFonts w:ascii="Times New Roman" w:eastAsia="仿宋" w:hAnsi="仿宋" w:cs="Times New Roman"/>
          <w:b/>
          <w:bCs/>
          <w:sz w:val="32"/>
          <w:szCs w:val="32"/>
        </w:rPr>
      </w:pPr>
      <w:r w:rsidRPr="00FD7A2E">
        <w:rPr>
          <w:rFonts w:ascii="Times New Roman" w:eastAsia="仿宋" w:hAnsi="仿宋" w:cs="Times New Roman" w:hint="eastAsia"/>
          <w:b/>
          <w:bCs/>
          <w:sz w:val="32"/>
          <w:szCs w:val="32"/>
        </w:rPr>
        <w:t>（五）</w:t>
      </w:r>
      <w:r w:rsidR="005A1791" w:rsidRPr="001E3863">
        <w:rPr>
          <w:rFonts w:ascii="楷体_GB2312" w:eastAsia="楷体_GB2312" w:cs="楷体_GB2312" w:hint="eastAsia"/>
          <w:b/>
          <w:bCs/>
          <w:sz w:val="32"/>
          <w:szCs w:val="32"/>
        </w:rPr>
        <w:t>精准资助</w:t>
      </w:r>
      <w:r w:rsidRPr="00FD7A2E">
        <w:rPr>
          <w:rFonts w:ascii="Times New Roman" w:eastAsia="仿宋" w:hAnsi="仿宋" w:cs="Times New Roman" w:hint="eastAsia"/>
          <w:b/>
          <w:bCs/>
          <w:sz w:val="32"/>
          <w:szCs w:val="32"/>
        </w:rPr>
        <w:t>，保障兜底</w:t>
      </w:r>
    </w:p>
    <w:p w:rsidR="00EA21A1" w:rsidRPr="00336520" w:rsidRDefault="00EA21A1" w:rsidP="00EA21A1">
      <w:pPr>
        <w:ind w:firstLineChars="200" w:firstLine="640"/>
        <w:rPr>
          <w:rFonts w:eastAsia="仿宋" w:hAnsi="仿宋"/>
          <w:sz w:val="32"/>
        </w:rPr>
      </w:pPr>
      <w:r w:rsidRPr="00652A81">
        <w:rPr>
          <w:rFonts w:eastAsia="仿宋" w:hAnsi="仿宋" w:hint="eastAsia"/>
          <w:sz w:val="32"/>
        </w:rPr>
        <w:t>为更好掌握建档立卡贫困家庭学龄人口基本信息，精准</w:t>
      </w:r>
      <w:r w:rsidRPr="00652A81">
        <w:rPr>
          <w:rFonts w:eastAsia="仿宋" w:hAnsi="仿宋" w:hint="eastAsia"/>
          <w:sz w:val="32"/>
        </w:rPr>
        <w:lastRenderedPageBreak/>
        <w:t>锁定建档立卡贫困学生，我们积极与市扶贫办联系，将扶贫办提供</w:t>
      </w:r>
      <w:r w:rsidRPr="00652A81">
        <w:rPr>
          <w:rFonts w:eastAsia="仿宋" w:hAnsi="仿宋" w:hint="eastAsia"/>
          <w:sz w:val="32"/>
        </w:rPr>
        <w:t>2018</w:t>
      </w:r>
      <w:r w:rsidRPr="00652A81">
        <w:rPr>
          <w:rFonts w:eastAsia="仿宋" w:hAnsi="仿宋" w:hint="eastAsia"/>
          <w:sz w:val="32"/>
        </w:rPr>
        <w:t>春建档立卡学生库发到学校，让学校比对确定在读的建档立卡贫困学生，实行数据对接，提高识别精准率。学校按文件要求将此类学生全部纳入受助范围，确保资助符合政策的建档立卡学生全部享受资助。</w:t>
      </w:r>
      <w:r w:rsidRPr="00336520">
        <w:rPr>
          <w:rFonts w:eastAsia="仿宋" w:hAnsi="仿宋"/>
          <w:sz w:val="32"/>
        </w:rPr>
        <w:t>2018</w:t>
      </w:r>
      <w:r w:rsidRPr="00336520">
        <w:rPr>
          <w:rFonts w:eastAsia="仿宋" w:hAnsi="仿宋"/>
          <w:sz w:val="32"/>
        </w:rPr>
        <w:t>年春季</w:t>
      </w:r>
      <w:r>
        <w:rPr>
          <w:rFonts w:eastAsia="仿宋" w:hAnsi="仿宋" w:hint="eastAsia"/>
          <w:sz w:val="32"/>
        </w:rPr>
        <w:t>,</w:t>
      </w:r>
      <w:r w:rsidRPr="00336520">
        <w:rPr>
          <w:rFonts w:eastAsia="仿宋" w:hAnsi="仿宋"/>
          <w:sz w:val="32"/>
        </w:rPr>
        <w:t>发放各项资金</w:t>
      </w:r>
      <w:r w:rsidRPr="00336520">
        <w:rPr>
          <w:rFonts w:eastAsia="仿宋" w:hAnsi="仿宋"/>
          <w:sz w:val="32"/>
        </w:rPr>
        <w:t>1405.5405</w:t>
      </w:r>
      <w:r>
        <w:rPr>
          <w:rFonts w:eastAsia="仿宋" w:hAnsi="仿宋" w:hint="eastAsia"/>
          <w:sz w:val="32"/>
        </w:rPr>
        <w:t>万元，共</w:t>
      </w:r>
      <w:r w:rsidRPr="00336520">
        <w:rPr>
          <w:rFonts w:eastAsia="仿宋" w:hAnsi="仿宋"/>
          <w:sz w:val="32"/>
        </w:rPr>
        <w:t>资助</w:t>
      </w:r>
      <w:r w:rsidRPr="00336520">
        <w:rPr>
          <w:rFonts w:eastAsia="仿宋" w:hAnsi="仿宋"/>
          <w:sz w:val="32"/>
        </w:rPr>
        <w:t>20840</w:t>
      </w:r>
      <w:r>
        <w:rPr>
          <w:rFonts w:eastAsia="仿宋" w:hAnsi="仿宋" w:hint="eastAsia"/>
          <w:sz w:val="32"/>
        </w:rPr>
        <w:t>人次</w:t>
      </w:r>
      <w:r w:rsidRPr="00336520">
        <w:rPr>
          <w:rFonts w:eastAsia="仿宋" w:hAnsi="仿宋"/>
          <w:sz w:val="32"/>
        </w:rPr>
        <w:t>建档立卡</w:t>
      </w:r>
      <w:r>
        <w:rPr>
          <w:rFonts w:eastAsia="仿宋" w:hAnsi="仿宋" w:hint="eastAsia"/>
          <w:sz w:val="32"/>
        </w:rPr>
        <w:t>家庭学生</w:t>
      </w:r>
      <w:r w:rsidRPr="00336520">
        <w:rPr>
          <w:rFonts w:eastAsia="仿宋" w:hAnsi="仿宋"/>
          <w:sz w:val="32"/>
        </w:rPr>
        <w:t>。学前资助金：发放</w:t>
      </w:r>
      <w:r w:rsidRPr="00336520">
        <w:rPr>
          <w:rFonts w:eastAsia="仿宋" w:hAnsi="仿宋"/>
          <w:sz w:val="32"/>
        </w:rPr>
        <w:t>146.55</w:t>
      </w:r>
      <w:r w:rsidRPr="00336520">
        <w:rPr>
          <w:rFonts w:eastAsia="仿宋" w:hAnsi="仿宋"/>
          <w:sz w:val="32"/>
        </w:rPr>
        <w:t>万元</w:t>
      </w:r>
      <w:r>
        <w:rPr>
          <w:rFonts w:eastAsia="仿宋" w:hAnsi="仿宋" w:hint="eastAsia"/>
          <w:sz w:val="32"/>
        </w:rPr>
        <w:t>，</w:t>
      </w:r>
      <w:r w:rsidRPr="00336520">
        <w:rPr>
          <w:rFonts w:eastAsia="仿宋" w:hAnsi="仿宋"/>
          <w:sz w:val="32"/>
        </w:rPr>
        <w:t>资助</w:t>
      </w:r>
      <w:r w:rsidRPr="00336520">
        <w:rPr>
          <w:rFonts w:eastAsia="仿宋" w:hAnsi="仿宋"/>
          <w:sz w:val="32"/>
        </w:rPr>
        <w:t>2931</w:t>
      </w:r>
      <w:r w:rsidRPr="00336520">
        <w:rPr>
          <w:rFonts w:eastAsia="仿宋" w:hAnsi="仿宋"/>
          <w:sz w:val="32"/>
        </w:rPr>
        <w:t>名建档立卡</w:t>
      </w:r>
      <w:r>
        <w:rPr>
          <w:rFonts w:eastAsia="仿宋" w:hAnsi="仿宋" w:hint="eastAsia"/>
          <w:sz w:val="32"/>
        </w:rPr>
        <w:t>家庭</w:t>
      </w:r>
      <w:r w:rsidRPr="00336520">
        <w:rPr>
          <w:rFonts w:eastAsia="仿宋" w:hAnsi="仿宋"/>
          <w:sz w:val="32"/>
        </w:rPr>
        <w:t>学生，地方政府兜底</w:t>
      </w:r>
      <w:r w:rsidRPr="00336520">
        <w:rPr>
          <w:rFonts w:eastAsia="仿宋" w:hAnsi="仿宋"/>
          <w:sz w:val="32"/>
        </w:rPr>
        <w:t>6.8</w:t>
      </w:r>
      <w:r w:rsidRPr="00336520">
        <w:rPr>
          <w:rFonts w:eastAsia="仿宋" w:hAnsi="仿宋"/>
          <w:sz w:val="32"/>
        </w:rPr>
        <w:t>万元。“一补”资金：发放</w:t>
      </w:r>
      <w:r w:rsidRPr="00336520">
        <w:rPr>
          <w:rFonts w:eastAsia="仿宋" w:hAnsi="仿宋"/>
          <w:sz w:val="32"/>
        </w:rPr>
        <w:t>304.0275</w:t>
      </w:r>
      <w:r w:rsidRPr="00336520">
        <w:rPr>
          <w:rFonts w:eastAsia="仿宋" w:hAnsi="仿宋"/>
          <w:sz w:val="32"/>
        </w:rPr>
        <w:t>万</w:t>
      </w:r>
      <w:r>
        <w:rPr>
          <w:rFonts w:eastAsia="仿宋" w:hAnsi="仿宋" w:hint="eastAsia"/>
          <w:sz w:val="32"/>
        </w:rPr>
        <w:t>元</w:t>
      </w:r>
      <w:r w:rsidRPr="00336520">
        <w:rPr>
          <w:rFonts w:eastAsia="仿宋" w:hAnsi="仿宋"/>
          <w:sz w:val="32"/>
        </w:rPr>
        <w:t>，资助</w:t>
      </w:r>
      <w:r w:rsidRPr="00336520">
        <w:rPr>
          <w:rFonts w:eastAsia="仿宋" w:hAnsi="仿宋"/>
          <w:sz w:val="32"/>
        </w:rPr>
        <w:t>9710</w:t>
      </w:r>
      <w:r w:rsidRPr="00336520">
        <w:rPr>
          <w:rFonts w:eastAsia="仿宋" w:hAnsi="仿宋"/>
          <w:sz w:val="32"/>
        </w:rPr>
        <w:t>名贫困学生，地方政府兜底</w:t>
      </w:r>
      <w:r w:rsidRPr="00336520">
        <w:rPr>
          <w:rFonts w:eastAsia="仿宋" w:hAnsi="仿宋"/>
          <w:sz w:val="32"/>
        </w:rPr>
        <w:t>147.2</w:t>
      </w:r>
      <w:r w:rsidRPr="00336520">
        <w:rPr>
          <w:rFonts w:eastAsia="仿宋" w:hAnsi="仿宋"/>
          <w:sz w:val="32"/>
        </w:rPr>
        <w:t>万元。普通高中资助：免学费资金</w:t>
      </w:r>
      <w:r w:rsidRPr="00336520">
        <w:rPr>
          <w:rFonts w:eastAsia="仿宋" w:hAnsi="仿宋"/>
          <w:sz w:val="32"/>
        </w:rPr>
        <w:t>156.307</w:t>
      </w:r>
      <w:r w:rsidRPr="00336520">
        <w:rPr>
          <w:rFonts w:eastAsia="仿宋" w:hAnsi="仿宋"/>
          <w:sz w:val="32"/>
        </w:rPr>
        <w:t>万元</w:t>
      </w:r>
      <w:r>
        <w:rPr>
          <w:rFonts w:eastAsia="仿宋" w:hAnsi="仿宋" w:hint="eastAsia"/>
          <w:sz w:val="32"/>
        </w:rPr>
        <w:t>，</w:t>
      </w:r>
      <w:r w:rsidRPr="00336520">
        <w:rPr>
          <w:rFonts w:eastAsia="仿宋" w:hAnsi="仿宋"/>
          <w:sz w:val="32"/>
        </w:rPr>
        <w:t>受助学生</w:t>
      </w:r>
      <w:r w:rsidRPr="00336520">
        <w:rPr>
          <w:rFonts w:eastAsia="仿宋" w:hAnsi="仿宋"/>
          <w:sz w:val="32"/>
        </w:rPr>
        <w:t>2050</w:t>
      </w:r>
      <w:r w:rsidRPr="00336520">
        <w:rPr>
          <w:rFonts w:eastAsia="仿宋" w:hAnsi="仿宋"/>
          <w:sz w:val="32"/>
        </w:rPr>
        <w:t>名，地方政府和学校兜底</w:t>
      </w:r>
      <w:r w:rsidRPr="00336520">
        <w:rPr>
          <w:rFonts w:eastAsia="仿宋" w:hAnsi="仿宋"/>
          <w:sz w:val="32"/>
        </w:rPr>
        <w:t>16.171</w:t>
      </w:r>
      <w:r w:rsidRPr="00336520">
        <w:rPr>
          <w:rFonts w:eastAsia="仿宋" w:hAnsi="仿宋"/>
          <w:sz w:val="32"/>
        </w:rPr>
        <w:t>万元。</w:t>
      </w:r>
      <w:r>
        <w:rPr>
          <w:rFonts w:eastAsia="仿宋" w:hAnsi="仿宋" w:hint="eastAsia"/>
          <w:sz w:val="32"/>
        </w:rPr>
        <w:t>发放国家</w:t>
      </w:r>
      <w:r w:rsidRPr="00336520">
        <w:rPr>
          <w:rFonts w:eastAsia="仿宋" w:hAnsi="仿宋"/>
          <w:sz w:val="32"/>
        </w:rPr>
        <w:t>资助金</w:t>
      </w:r>
      <w:r w:rsidRPr="00336520">
        <w:rPr>
          <w:rFonts w:eastAsia="仿宋" w:hAnsi="仿宋"/>
          <w:sz w:val="32"/>
        </w:rPr>
        <w:t>253.555</w:t>
      </w:r>
      <w:r w:rsidRPr="00336520">
        <w:rPr>
          <w:rFonts w:eastAsia="仿宋" w:hAnsi="仿宋"/>
          <w:sz w:val="32"/>
        </w:rPr>
        <w:t>万元，资助建档立卡学生</w:t>
      </w:r>
      <w:r w:rsidRPr="00336520">
        <w:rPr>
          <w:rFonts w:eastAsia="仿宋" w:hAnsi="仿宋"/>
          <w:sz w:val="32"/>
        </w:rPr>
        <w:t>1978</w:t>
      </w:r>
      <w:r w:rsidRPr="00336520">
        <w:rPr>
          <w:rFonts w:eastAsia="仿宋" w:hAnsi="仿宋"/>
          <w:sz w:val="32"/>
        </w:rPr>
        <w:t>名，地方政府兜底</w:t>
      </w:r>
      <w:r w:rsidRPr="00336520">
        <w:rPr>
          <w:rFonts w:eastAsia="仿宋" w:hAnsi="仿宋"/>
          <w:sz w:val="32"/>
        </w:rPr>
        <w:t>21.77</w:t>
      </w:r>
      <w:r w:rsidRPr="00336520">
        <w:rPr>
          <w:rFonts w:eastAsia="仿宋" w:hAnsi="仿宋"/>
          <w:sz w:val="32"/>
        </w:rPr>
        <w:t>万元。中职国家资助：发放国家资助金</w:t>
      </w:r>
      <w:r w:rsidRPr="00336520">
        <w:rPr>
          <w:rFonts w:eastAsia="仿宋" w:hAnsi="仿宋"/>
          <w:sz w:val="32"/>
        </w:rPr>
        <w:t>46.34</w:t>
      </w:r>
      <w:r w:rsidRPr="00336520">
        <w:rPr>
          <w:rFonts w:eastAsia="仿宋" w:hAnsi="仿宋"/>
          <w:sz w:val="32"/>
        </w:rPr>
        <w:t>万元，受助学生</w:t>
      </w:r>
      <w:r w:rsidRPr="00336520">
        <w:rPr>
          <w:rFonts w:eastAsia="仿宋" w:hAnsi="仿宋"/>
          <w:sz w:val="32"/>
        </w:rPr>
        <w:t>508</w:t>
      </w:r>
      <w:r w:rsidRPr="00336520">
        <w:rPr>
          <w:rFonts w:eastAsia="仿宋" w:hAnsi="仿宋"/>
          <w:sz w:val="32"/>
        </w:rPr>
        <w:t>名，地方政府兜底</w:t>
      </w:r>
      <w:r w:rsidRPr="00336520">
        <w:rPr>
          <w:rFonts w:eastAsia="仿宋" w:hAnsi="仿宋"/>
          <w:sz w:val="32"/>
        </w:rPr>
        <w:t>4.46</w:t>
      </w:r>
      <w:r w:rsidRPr="00336520">
        <w:rPr>
          <w:rFonts w:eastAsia="仿宋" w:hAnsi="仿宋"/>
          <w:sz w:val="32"/>
        </w:rPr>
        <w:t>万元。中职免学费资金</w:t>
      </w:r>
      <w:r w:rsidRPr="00336520">
        <w:rPr>
          <w:rFonts w:eastAsia="仿宋" w:hAnsi="仿宋"/>
          <w:sz w:val="32"/>
        </w:rPr>
        <w:t>69.98</w:t>
      </w:r>
      <w:r w:rsidRPr="00336520">
        <w:rPr>
          <w:rFonts w:eastAsia="仿宋" w:hAnsi="仿宋"/>
          <w:sz w:val="32"/>
        </w:rPr>
        <w:t>万元，受助学生</w:t>
      </w:r>
      <w:r w:rsidRPr="00336520">
        <w:rPr>
          <w:rFonts w:eastAsia="仿宋" w:hAnsi="仿宋"/>
          <w:sz w:val="32"/>
        </w:rPr>
        <w:t>770</w:t>
      </w:r>
      <w:r w:rsidRPr="00336520">
        <w:rPr>
          <w:rFonts w:eastAsia="仿宋" w:hAnsi="仿宋"/>
          <w:sz w:val="32"/>
        </w:rPr>
        <w:t>名，地方政府兜底</w:t>
      </w:r>
      <w:r w:rsidRPr="00336520">
        <w:rPr>
          <w:rFonts w:eastAsia="仿宋" w:hAnsi="仿宋"/>
          <w:sz w:val="32"/>
        </w:rPr>
        <w:t>7.02</w:t>
      </w:r>
      <w:r w:rsidRPr="00336520">
        <w:rPr>
          <w:rFonts w:eastAsia="仿宋" w:hAnsi="仿宋"/>
          <w:sz w:val="32"/>
        </w:rPr>
        <w:t>万元。</w:t>
      </w:r>
    </w:p>
    <w:p w:rsidR="007F537B" w:rsidRDefault="007F537B" w:rsidP="007F537B">
      <w:pPr>
        <w:topLinePunct/>
        <w:spacing w:line="570" w:lineRule="exact"/>
        <w:ind w:firstLineChars="200" w:firstLine="643"/>
        <w:rPr>
          <w:rFonts w:ascii="Times New Roman" w:eastAsia="仿宋" w:hAnsi="仿宋" w:cs="Times New Roman"/>
          <w:b/>
          <w:bCs/>
          <w:sz w:val="32"/>
          <w:szCs w:val="32"/>
        </w:rPr>
      </w:pPr>
      <w:r w:rsidRPr="007F537B">
        <w:rPr>
          <w:rFonts w:ascii="Times New Roman" w:eastAsia="仿宋" w:hAnsi="仿宋" w:cs="Times New Roman" w:hint="eastAsia"/>
          <w:b/>
          <w:bCs/>
          <w:sz w:val="32"/>
          <w:szCs w:val="32"/>
        </w:rPr>
        <w:t>（六）</w:t>
      </w:r>
      <w:r w:rsidR="00F56DEE">
        <w:rPr>
          <w:rFonts w:ascii="Times New Roman" w:eastAsia="仿宋" w:hAnsi="仿宋" w:cs="Times New Roman" w:hint="eastAsia"/>
          <w:b/>
          <w:bCs/>
          <w:sz w:val="32"/>
          <w:szCs w:val="32"/>
        </w:rPr>
        <w:t>创新思路</w:t>
      </w:r>
      <w:r w:rsidR="00370800">
        <w:rPr>
          <w:rFonts w:ascii="Times New Roman" w:eastAsia="仿宋" w:hAnsi="仿宋" w:cs="Times New Roman" w:hint="eastAsia"/>
          <w:b/>
          <w:bCs/>
          <w:sz w:val="32"/>
          <w:szCs w:val="32"/>
        </w:rPr>
        <w:t>，</w:t>
      </w:r>
      <w:r w:rsidR="002E7E37">
        <w:rPr>
          <w:rFonts w:ascii="Times New Roman" w:eastAsia="仿宋" w:hAnsi="仿宋" w:cs="Times New Roman" w:hint="eastAsia"/>
          <w:b/>
          <w:bCs/>
          <w:sz w:val="32"/>
          <w:szCs w:val="32"/>
        </w:rPr>
        <w:t>公益助学</w:t>
      </w:r>
    </w:p>
    <w:p w:rsidR="00E2690A" w:rsidRPr="00E2690A" w:rsidRDefault="00922B3E" w:rsidP="00E2690A">
      <w:pPr>
        <w:ind w:firstLineChars="200" w:firstLine="640"/>
        <w:rPr>
          <w:rFonts w:ascii="Times New Roman" w:eastAsia="仿宋" w:hAnsi="仿宋" w:cs="Times New Roman"/>
          <w:sz w:val="32"/>
          <w:szCs w:val="32"/>
        </w:rPr>
      </w:pPr>
      <w:r w:rsidRPr="00F70BD6">
        <w:rPr>
          <w:rFonts w:ascii="仿宋" w:eastAsia="仿宋" w:hAnsi="仿宋" w:cs="仿宋_GB2312" w:hint="eastAsia"/>
          <w:sz w:val="32"/>
          <w:szCs w:val="32"/>
        </w:rPr>
        <w:t>为了更好地关爱贫困学生，走进贫困学生家庭，</w:t>
      </w:r>
      <w:r w:rsidR="001D5141">
        <w:rPr>
          <w:rFonts w:ascii="仿宋" w:eastAsia="仿宋" w:hAnsi="仿宋" w:cs="仿宋_GB2312" w:hint="eastAsia"/>
          <w:sz w:val="32"/>
          <w:szCs w:val="32"/>
        </w:rPr>
        <w:t xml:space="preserve"> </w:t>
      </w:r>
      <w:r>
        <w:rPr>
          <w:rFonts w:ascii="仿宋" w:eastAsia="仿宋" w:hAnsi="仿宋" w:cs="仿宋_GB2312" w:hint="eastAsia"/>
          <w:sz w:val="32"/>
          <w:szCs w:val="32"/>
        </w:rPr>
        <w:t>2018年4</w:t>
      </w:r>
      <w:r w:rsidRPr="00F70BD6">
        <w:rPr>
          <w:rFonts w:ascii="仿宋" w:eastAsia="仿宋" w:hAnsi="仿宋" w:cs="仿宋_GB2312" w:hint="eastAsia"/>
          <w:sz w:val="32"/>
          <w:szCs w:val="32"/>
        </w:rPr>
        <w:t>月开展</w:t>
      </w:r>
      <w:r>
        <w:rPr>
          <w:rFonts w:ascii="仿宋" w:eastAsia="仿宋" w:hAnsi="仿宋" w:cs="仿宋_GB2312" w:hint="eastAsia"/>
          <w:sz w:val="32"/>
          <w:szCs w:val="32"/>
        </w:rPr>
        <w:t>了</w:t>
      </w:r>
      <w:r w:rsidRPr="00F70BD6">
        <w:rPr>
          <w:rFonts w:ascii="仿宋" w:eastAsia="仿宋" w:hAnsi="仿宋"/>
          <w:sz w:val="32"/>
          <w:szCs w:val="32"/>
        </w:rPr>
        <w:t>2018</w:t>
      </w:r>
      <w:r w:rsidRPr="00F70BD6">
        <w:rPr>
          <w:rFonts w:ascii="仿宋" w:eastAsia="仿宋" w:hAnsi="仿宋" w:cs="仿宋_GB2312" w:hint="eastAsia"/>
          <w:sz w:val="32"/>
          <w:szCs w:val="32"/>
        </w:rPr>
        <w:t>年教育扶贫精准资助贫困生走访慰问活动。</w:t>
      </w:r>
      <w:r w:rsidR="004A08C4" w:rsidRPr="00FA3817">
        <w:rPr>
          <w:rFonts w:ascii="Times New Roman" w:eastAsia="仿宋" w:hAnsi="仿宋" w:cs="Times New Roman" w:hint="eastAsia"/>
          <w:sz w:val="32"/>
          <w:szCs w:val="32"/>
        </w:rPr>
        <w:t>按照“贫中选贫，优中选优”</w:t>
      </w:r>
      <w:r w:rsidR="004A08C4">
        <w:rPr>
          <w:rFonts w:ascii="Times New Roman" w:eastAsia="仿宋" w:hAnsi="仿宋" w:cs="Times New Roman" w:hint="eastAsia"/>
          <w:sz w:val="32"/>
          <w:szCs w:val="32"/>
        </w:rPr>
        <w:t>并</w:t>
      </w:r>
      <w:r w:rsidR="004A08C4" w:rsidRPr="00FA3817">
        <w:rPr>
          <w:rFonts w:ascii="Times New Roman" w:eastAsia="仿宋" w:hAnsi="仿宋" w:cs="Times New Roman" w:hint="eastAsia"/>
          <w:sz w:val="32"/>
          <w:szCs w:val="32"/>
        </w:rPr>
        <w:t>向偏远山区贫困家庭子女倾斜的筛选原则，寻找</w:t>
      </w:r>
      <w:r w:rsidR="004A08C4">
        <w:rPr>
          <w:rFonts w:ascii="Times New Roman" w:eastAsia="仿宋" w:hAnsi="仿宋" w:cs="Times New Roman" w:hint="eastAsia"/>
          <w:sz w:val="32"/>
          <w:szCs w:val="32"/>
        </w:rPr>
        <w:t>出全市</w:t>
      </w:r>
      <w:r w:rsidR="004A08C4" w:rsidRPr="00FA3817">
        <w:rPr>
          <w:rFonts w:ascii="Times New Roman" w:eastAsia="仿宋" w:hAnsi="仿宋" w:cs="Times New Roman"/>
          <w:sz w:val="32"/>
          <w:szCs w:val="32"/>
        </w:rPr>
        <w:t>100</w:t>
      </w:r>
      <w:r w:rsidR="004A08C4" w:rsidRPr="00FA3817">
        <w:rPr>
          <w:rFonts w:ascii="Times New Roman" w:eastAsia="仿宋" w:hAnsi="仿宋" w:cs="Times New Roman" w:hint="eastAsia"/>
          <w:sz w:val="32"/>
          <w:szCs w:val="32"/>
        </w:rPr>
        <w:t>名家庭经济特别困难且品学兼优、知恩感恩的在校学生。</w:t>
      </w:r>
      <w:r w:rsidR="00E2690A" w:rsidRPr="00E2690A">
        <w:rPr>
          <w:rFonts w:ascii="Times New Roman" w:eastAsia="仿宋" w:hAnsi="仿宋" w:cs="Times New Roman" w:hint="eastAsia"/>
          <w:sz w:val="32"/>
          <w:szCs w:val="32"/>
        </w:rPr>
        <w:t>走访到户学生赠送学习用品一套，经核实确认后一次性发放资助资金，幼儿园小学</w:t>
      </w:r>
      <w:r w:rsidR="00E2690A" w:rsidRPr="00E2690A">
        <w:rPr>
          <w:rFonts w:ascii="Times New Roman" w:eastAsia="仿宋" w:hAnsi="仿宋" w:cs="Times New Roman"/>
          <w:sz w:val="32"/>
          <w:szCs w:val="32"/>
        </w:rPr>
        <w:lastRenderedPageBreak/>
        <w:t>1500</w:t>
      </w:r>
      <w:r w:rsidR="00E2690A" w:rsidRPr="00E2690A">
        <w:rPr>
          <w:rFonts w:ascii="Times New Roman" w:eastAsia="仿宋" w:hAnsi="仿宋" w:cs="Times New Roman" w:hint="eastAsia"/>
          <w:sz w:val="32"/>
          <w:szCs w:val="32"/>
        </w:rPr>
        <w:t>元</w:t>
      </w:r>
      <w:r w:rsidR="00E2690A" w:rsidRPr="00E2690A">
        <w:rPr>
          <w:rFonts w:ascii="Times New Roman" w:eastAsia="仿宋" w:hAnsi="仿宋" w:cs="Times New Roman"/>
          <w:sz w:val="32"/>
          <w:szCs w:val="32"/>
        </w:rPr>
        <w:t>/</w:t>
      </w:r>
      <w:r w:rsidR="00E2690A" w:rsidRPr="00E2690A">
        <w:rPr>
          <w:rFonts w:ascii="Times New Roman" w:eastAsia="仿宋" w:hAnsi="仿宋" w:cs="Times New Roman" w:hint="eastAsia"/>
          <w:sz w:val="32"/>
          <w:szCs w:val="32"/>
        </w:rPr>
        <w:t>学年</w:t>
      </w:r>
      <w:r w:rsidR="00E2690A" w:rsidRPr="00E2690A">
        <w:rPr>
          <w:rFonts w:ascii="Times New Roman" w:eastAsia="仿宋" w:hAnsi="仿宋" w:cs="Times New Roman"/>
          <w:sz w:val="32"/>
          <w:szCs w:val="32"/>
        </w:rPr>
        <w:t xml:space="preserve"> </w:t>
      </w:r>
      <w:r w:rsidR="00E2690A" w:rsidRPr="00E2690A">
        <w:rPr>
          <w:rFonts w:ascii="Times New Roman" w:eastAsia="仿宋" w:hAnsi="仿宋" w:cs="Times New Roman" w:hint="eastAsia"/>
          <w:sz w:val="32"/>
          <w:szCs w:val="32"/>
        </w:rPr>
        <w:t>，初中</w:t>
      </w:r>
      <w:r w:rsidR="00E2690A" w:rsidRPr="00E2690A">
        <w:rPr>
          <w:rFonts w:ascii="Times New Roman" w:eastAsia="仿宋" w:hAnsi="仿宋" w:cs="Times New Roman"/>
          <w:sz w:val="32"/>
          <w:szCs w:val="32"/>
        </w:rPr>
        <w:t>2000</w:t>
      </w:r>
      <w:r w:rsidR="00E2690A" w:rsidRPr="00E2690A">
        <w:rPr>
          <w:rFonts w:ascii="Times New Roman" w:eastAsia="仿宋" w:hAnsi="仿宋" w:cs="Times New Roman" w:hint="eastAsia"/>
          <w:sz w:val="32"/>
          <w:szCs w:val="32"/>
        </w:rPr>
        <w:t>元</w:t>
      </w:r>
      <w:r w:rsidR="00E2690A" w:rsidRPr="00E2690A">
        <w:rPr>
          <w:rFonts w:ascii="Times New Roman" w:eastAsia="仿宋" w:hAnsi="仿宋" w:cs="Times New Roman"/>
          <w:sz w:val="32"/>
          <w:szCs w:val="32"/>
        </w:rPr>
        <w:t>/</w:t>
      </w:r>
      <w:r w:rsidR="00E2690A" w:rsidRPr="00E2690A">
        <w:rPr>
          <w:rFonts w:ascii="Times New Roman" w:eastAsia="仿宋" w:hAnsi="仿宋" w:cs="Times New Roman" w:hint="eastAsia"/>
          <w:sz w:val="32"/>
          <w:szCs w:val="32"/>
        </w:rPr>
        <w:t>学年，高中</w:t>
      </w:r>
      <w:r w:rsidR="00E2690A" w:rsidRPr="00E2690A">
        <w:rPr>
          <w:rFonts w:ascii="Times New Roman" w:eastAsia="仿宋" w:hAnsi="仿宋" w:cs="Times New Roman"/>
          <w:sz w:val="32"/>
          <w:szCs w:val="32"/>
        </w:rPr>
        <w:t>3000</w:t>
      </w:r>
      <w:r w:rsidR="00E2690A" w:rsidRPr="00E2690A">
        <w:rPr>
          <w:rFonts w:ascii="Times New Roman" w:eastAsia="仿宋" w:hAnsi="仿宋" w:cs="Times New Roman" w:hint="eastAsia"/>
          <w:sz w:val="32"/>
          <w:szCs w:val="32"/>
        </w:rPr>
        <w:t>元</w:t>
      </w:r>
      <w:r w:rsidR="00E2690A" w:rsidRPr="00E2690A">
        <w:rPr>
          <w:rFonts w:ascii="Times New Roman" w:eastAsia="仿宋" w:hAnsi="仿宋" w:cs="Times New Roman"/>
          <w:sz w:val="32"/>
          <w:szCs w:val="32"/>
        </w:rPr>
        <w:t>/</w:t>
      </w:r>
      <w:r w:rsidR="00E2690A" w:rsidRPr="00E2690A">
        <w:rPr>
          <w:rFonts w:ascii="Times New Roman" w:eastAsia="仿宋" w:hAnsi="仿宋" w:cs="Times New Roman" w:hint="eastAsia"/>
          <w:sz w:val="32"/>
          <w:szCs w:val="32"/>
        </w:rPr>
        <w:t>学年。</w:t>
      </w:r>
    </w:p>
    <w:p w:rsidR="004A08C4" w:rsidRDefault="004A08C4" w:rsidP="004A08C4">
      <w:pPr>
        <w:ind w:firstLineChars="200" w:firstLine="640"/>
        <w:rPr>
          <w:rFonts w:ascii="仿宋" w:eastAsia="仿宋" w:hAnsi="仿宋"/>
          <w:sz w:val="32"/>
          <w:szCs w:val="32"/>
        </w:rPr>
      </w:pPr>
      <w:r>
        <w:rPr>
          <w:rFonts w:ascii="仿宋" w:eastAsia="仿宋" w:hAnsi="仿宋" w:cs="仿宋_GB2312" w:hint="eastAsia"/>
          <w:sz w:val="32"/>
          <w:szCs w:val="32"/>
        </w:rPr>
        <w:t>随州</w:t>
      </w:r>
      <w:r w:rsidRPr="00F70BD6">
        <w:rPr>
          <w:rFonts w:ascii="仿宋" w:eastAsia="仿宋" w:hAnsi="仿宋" w:cs="仿宋_GB2312" w:hint="eastAsia"/>
          <w:sz w:val="32"/>
          <w:szCs w:val="32"/>
        </w:rPr>
        <w:t>市学生资助</w:t>
      </w:r>
      <w:r>
        <w:rPr>
          <w:rFonts w:ascii="仿宋" w:eastAsia="仿宋" w:hAnsi="仿宋" w:cs="仿宋_GB2312" w:hint="eastAsia"/>
          <w:sz w:val="32"/>
          <w:szCs w:val="32"/>
        </w:rPr>
        <w:t>管理</w:t>
      </w:r>
      <w:r w:rsidRPr="00F70BD6">
        <w:rPr>
          <w:rFonts w:ascii="仿宋" w:eastAsia="仿宋" w:hAnsi="仿宋" w:cs="仿宋_GB2312" w:hint="eastAsia"/>
          <w:sz w:val="32"/>
          <w:szCs w:val="32"/>
        </w:rPr>
        <w:t>中</w:t>
      </w:r>
      <w:r w:rsidRPr="00624EB4">
        <w:rPr>
          <w:rFonts w:ascii="Times New Roman" w:eastAsia="仿宋" w:hAnsi="仿宋" w:cs="Times New Roman"/>
          <w:sz w:val="32"/>
          <w:szCs w:val="32"/>
        </w:rPr>
        <w:t>心联合随州市义工联合会</w:t>
      </w:r>
      <w:r>
        <w:rPr>
          <w:rFonts w:ascii="Times New Roman" w:eastAsia="仿宋" w:hAnsi="仿宋" w:cs="Times New Roman" w:hint="eastAsia"/>
          <w:sz w:val="32"/>
          <w:szCs w:val="32"/>
        </w:rPr>
        <w:t>、</w:t>
      </w:r>
      <w:r w:rsidRPr="00624EB4">
        <w:rPr>
          <w:rFonts w:ascii="Times New Roman" w:eastAsia="仿宋" w:hAnsi="仿宋" w:cs="Times New Roman"/>
          <w:sz w:val="32"/>
          <w:szCs w:val="32"/>
        </w:rPr>
        <w:t>随州志愿服务联合会</w:t>
      </w:r>
      <w:r>
        <w:rPr>
          <w:rFonts w:ascii="Times New Roman" w:eastAsia="仿宋" w:hAnsi="仿宋" w:cs="Times New Roman" w:hint="eastAsia"/>
          <w:sz w:val="32"/>
          <w:szCs w:val="32"/>
        </w:rPr>
        <w:t>招募</w:t>
      </w:r>
      <w:r w:rsidRPr="00FA3817">
        <w:rPr>
          <w:rFonts w:ascii="Times New Roman" w:eastAsia="仿宋" w:hAnsi="仿宋" w:cs="Times New Roman" w:hint="eastAsia"/>
          <w:sz w:val="32"/>
          <w:szCs w:val="32"/>
        </w:rPr>
        <w:t>87</w:t>
      </w:r>
      <w:r w:rsidRPr="00FA3817">
        <w:rPr>
          <w:rFonts w:ascii="Times New Roman" w:eastAsia="仿宋" w:hAnsi="仿宋" w:cs="Times New Roman" w:hint="eastAsia"/>
          <w:sz w:val="32"/>
          <w:szCs w:val="32"/>
        </w:rPr>
        <w:t>名义工志愿者，</w:t>
      </w:r>
      <w:r>
        <w:rPr>
          <w:rFonts w:ascii="Times New Roman" w:eastAsia="仿宋" w:hAnsi="仿宋" w:cs="Times New Roman" w:hint="eastAsia"/>
          <w:sz w:val="32"/>
          <w:szCs w:val="32"/>
        </w:rPr>
        <w:t>组成</w:t>
      </w:r>
      <w:r w:rsidRPr="00FA3817">
        <w:rPr>
          <w:rFonts w:ascii="Times New Roman" w:eastAsia="仿宋" w:hAnsi="仿宋" w:cs="Times New Roman" w:hint="eastAsia"/>
          <w:sz w:val="32"/>
          <w:szCs w:val="32"/>
        </w:rPr>
        <w:t>20</w:t>
      </w:r>
      <w:r w:rsidRPr="00FA3817">
        <w:rPr>
          <w:rFonts w:ascii="Times New Roman" w:eastAsia="仿宋" w:hAnsi="仿宋" w:cs="Times New Roman" w:hint="eastAsia"/>
          <w:sz w:val="32"/>
          <w:szCs w:val="32"/>
        </w:rPr>
        <w:t>个</w:t>
      </w:r>
      <w:r>
        <w:rPr>
          <w:rFonts w:ascii="Times New Roman" w:eastAsia="仿宋" w:hAnsi="仿宋" w:cs="Times New Roman" w:hint="eastAsia"/>
          <w:sz w:val="32"/>
          <w:szCs w:val="32"/>
        </w:rPr>
        <w:t>走访</w:t>
      </w:r>
      <w:r w:rsidRPr="00FA3817">
        <w:rPr>
          <w:rFonts w:ascii="Times New Roman" w:eastAsia="仿宋" w:hAnsi="仿宋" w:cs="Times New Roman" w:hint="eastAsia"/>
          <w:sz w:val="32"/>
          <w:szCs w:val="32"/>
        </w:rPr>
        <w:t>组</w:t>
      </w:r>
      <w:r>
        <w:rPr>
          <w:rFonts w:ascii="Times New Roman" w:eastAsia="仿宋" w:hAnsi="仿宋" w:cs="Times New Roman" w:hint="eastAsia"/>
          <w:sz w:val="32"/>
          <w:szCs w:val="32"/>
        </w:rPr>
        <w:t>进行入户慰问</w:t>
      </w:r>
      <w:r w:rsidRPr="00FA3817">
        <w:rPr>
          <w:rFonts w:ascii="Times New Roman" w:eastAsia="仿宋" w:hAnsi="仿宋" w:cs="Times New Roman" w:hint="eastAsia"/>
          <w:sz w:val="32"/>
          <w:szCs w:val="32"/>
        </w:rPr>
        <w:t>，</w:t>
      </w:r>
      <w:r>
        <w:rPr>
          <w:rFonts w:ascii="Times New Roman" w:eastAsia="仿宋" w:hAnsi="仿宋" w:cs="Times New Roman" w:hint="eastAsia"/>
          <w:sz w:val="32"/>
          <w:szCs w:val="32"/>
        </w:rPr>
        <w:t>深入</w:t>
      </w:r>
      <w:r w:rsidRPr="00A826A6">
        <w:rPr>
          <w:rFonts w:ascii="仿宋" w:eastAsia="仿宋" w:hAnsi="仿宋" w:hint="eastAsia"/>
          <w:sz w:val="32"/>
          <w:szCs w:val="32"/>
        </w:rPr>
        <w:t>贫困生家庭</w:t>
      </w:r>
      <w:r>
        <w:rPr>
          <w:rFonts w:ascii="仿宋" w:eastAsia="仿宋" w:hAnsi="仿宋" w:hint="eastAsia"/>
          <w:sz w:val="32"/>
          <w:szCs w:val="32"/>
        </w:rPr>
        <w:t>，</w:t>
      </w:r>
      <w:r w:rsidRPr="00FA3817">
        <w:rPr>
          <w:rFonts w:ascii="Times New Roman" w:eastAsia="仿宋" w:hAnsi="仿宋" w:cs="Times New Roman" w:hint="eastAsia"/>
          <w:sz w:val="32"/>
          <w:szCs w:val="32"/>
        </w:rPr>
        <w:t>了</w:t>
      </w:r>
      <w:r w:rsidRPr="00A826A6">
        <w:rPr>
          <w:rFonts w:ascii="仿宋" w:eastAsia="仿宋" w:hAnsi="仿宋" w:hint="eastAsia"/>
          <w:sz w:val="32"/>
          <w:szCs w:val="32"/>
        </w:rPr>
        <w:t>解生活状况、致贫原因、健康状况</w:t>
      </w:r>
      <w:r>
        <w:rPr>
          <w:rFonts w:ascii="仿宋" w:eastAsia="仿宋" w:hAnsi="仿宋" w:hint="eastAsia"/>
          <w:sz w:val="32"/>
          <w:szCs w:val="32"/>
        </w:rPr>
        <w:t>等，收集第一手资料，</w:t>
      </w:r>
      <w:r w:rsidR="001D5141">
        <w:rPr>
          <w:rFonts w:ascii="仿宋" w:eastAsia="仿宋" w:hAnsi="仿宋" w:hint="eastAsia"/>
          <w:sz w:val="32"/>
          <w:szCs w:val="32"/>
        </w:rPr>
        <w:t>并</w:t>
      </w:r>
      <w:r w:rsidRPr="00A826A6">
        <w:rPr>
          <w:rFonts w:ascii="仿宋" w:eastAsia="仿宋" w:hAnsi="仿宋" w:hint="eastAsia"/>
          <w:sz w:val="32"/>
          <w:szCs w:val="32"/>
        </w:rPr>
        <w:t>将</w:t>
      </w:r>
      <w:r>
        <w:rPr>
          <w:rFonts w:ascii="仿宋" w:eastAsia="仿宋" w:hAnsi="仿宋" w:hint="eastAsia"/>
          <w:sz w:val="32"/>
          <w:szCs w:val="32"/>
        </w:rPr>
        <w:t>这100名贫困学生的真实情况通过图片、文字归纳</w:t>
      </w:r>
      <w:r w:rsidRPr="00A826A6">
        <w:rPr>
          <w:rFonts w:ascii="仿宋" w:eastAsia="仿宋" w:hAnsi="仿宋" w:hint="eastAsia"/>
          <w:sz w:val="32"/>
          <w:szCs w:val="32"/>
        </w:rPr>
        <w:t>整理，</w:t>
      </w:r>
      <w:r>
        <w:rPr>
          <w:rFonts w:ascii="仿宋" w:eastAsia="仿宋" w:hAnsi="仿宋" w:hint="eastAsia"/>
          <w:sz w:val="32"/>
          <w:szCs w:val="32"/>
        </w:rPr>
        <w:t>编印成册</w:t>
      </w:r>
      <w:r w:rsidRPr="00A826A6">
        <w:rPr>
          <w:rFonts w:ascii="仿宋" w:eastAsia="仿宋" w:hAnsi="仿宋" w:hint="eastAsia"/>
          <w:sz w:val="32"/>
          <w:szCs w:val="32"/>
        </w:rPr>
        <w:t>。</w:t>
      </w:r>
    </w:p>
    <w:p w:rsidR="004740A4" w:rsidRDefault="004740A4" w:rsidP="004740A4">
      <w:pPr>
        <w:ind w:firstLineChars="200" w:firstLine="640"/>
        <w:rPr>
          <w:rFonts w:ascii="仿宋" w:eastAsia="仿宋" w:hAnsi="仿宋"/>
          <w:sz w:val="32"/>
          <w:szCs w:val="32"/>
        </w:rPr>
      </w:pPr>
      <w:r>
        <w:rPr>
          <w:rFonts w:ascii="仿宋" w:eastAsia="仿宋" w:hAnsi="仿宋"/>
          <w:noProof/>
          <w:sz w:val="32"/>
          <w:szCs w:val="32"/>
        </w:rPr>
        <w:drawing>
          <wp:inline distT="0" distB="0" distL="0" distR="0">
            <wp:extent cx="2027086" cy="2867025"/>
            <wp:effectExtent l="19050" t="0" r="0" b="0"/>
            <wp:docPr id="25" name="图片 3" descr="D:\日常业务\精准扶贫\2018年教育扶贫走访\公益助学，有您更精彩_页面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日常业务\精准扶贫\2018年教育扶贫走访\公益助学，有您更精彩_页面_1.jpg"/>
                    <pic:cNvPicPr>
                      <a:picLocks noChangeAspect="1" noChangeArrowheads="1"/>
                    </pic:cNvPicPr>
                  </pic:nvPicPr>
                  <pic:blipFill>
                    <a:blip r:embed="rId20" cstate="print"/>
                    <a:srcRect/>
                    <a:stretch>
                      <a:fillRect/>
                    </a:stretch>
                  </pic:blipFill>
                  <pic:spPr bwMode="auto">
                    <a:xfrm>
                      <a:off x="0" y="0"/>
                      <a:ext cx="2027545" cy="2867674"/>
                    </a:xfrm>
                    <a:prstGeom prst="rect">
                      <a:avLst/>
                    </a:prstGeom>
                    <a:noFill/>
                    <a:ln w="9525">
                      <a:noFill/>
                      <a:miter lim="800000"/>
                      <a:headEnd/>
                      <a:tailEnd/>
                    </a:ln>
                  </pic:spPr>
                </pic:pic>
              </a:graphicData>
            </a:graphic>
          </wp:inline>
        </w:drawing>
      </w:r>
      <w:r>
        <w:rPr>
          <w:rFonts w:ascii="仿宋" w:eastAsia="仿宋" w:hAnsi="仿宋" w:hint="eastAsia"/>
          <w:noProof/>
          <w:sz w:val="32"/>
          <w:szCs w:val="32"/>
        </w:rPr>
        <w:t xml:space="preserve">  </w:t>
      </w:r>
      <w:r>
        <w:rPr>
          <w:rFonts w:ascii="仿宋" w:eastAsia="仿宋" w:hAnsi="仿宋"/>
          <w:noProof/>
          <w:sz w:val="32"/>
          <w:szCs w:val="32"/>
        </w:rPr>
        <w:drawing>
          <wp:inline distT="0" distB="0" distL="0" distR="0">
            <wp:extent cx="2028825" cy="2869485"/>
            <wp:effectExtent l="19050" t="0" r="9525" b="0"/>
            <wp:docPr id="27" name="图片 4" descr="D:\日常业务\精准扶贫\2018年教育扶贫走访\公益助学，有您更精彩_页面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日常业务\精准扶贫\2018年教育扶贫走访\公益助学，有您更精彩_页面_2.jpg"/>
                    <pic:cNvPicPr>
                      <a:picLocks noChangeAspect="1" noChangeArrowheads="1"/>
                    </pic:cNvPicPr>
                  </pic:nvPicPr>
                  <pic:blipFill>
                    <a:blip r:embed="rId21" cstate="print"/>
                    <a:srcRect/>
                    <a:stretch>
                      <a:fillRect/>
                    </a:stretch>
                  </pic:blipFill>
                  <pic:spPr bwMode="auto">
                    <a:xfrm>
                      <a:off x="0" y="0"/>
                      <a:ext cx="2030890" cy="2872406"/>
                    </a:xfrm>
                    <a:prstGeom prst="rect">
                      <a:avLst/>
                    </a:prstGeom>
                    <a:noFill/>
                    <a:ln w="9525">
                      <a:noFill/>
                      <a:miter lim="800000"/>
                      <a:headEnd/>
                      <a:tailEnd/>
                    </a:ln>
                  </pic:spPr>
                </pic:pic>
              </a:graphicData>
            </a:graphic>
          </wp:inline>
        </w:drawing>
      </w:r>
    </w:p>
    <w:p w:rsidR="004740A4" w:rsidRDefault="004740A4" w:rsidP="004740A4">
      <w:pPr>
        <w:ind w:firstLineChars="200" w:firstLine="640"/>
        <w:rPr>
          <w:rFonts w:ascii="仿宋" w:eastAsia="仿宋" w:hAnsi="仿宋"/>
          <w:sz w:val="32"/>
          <w:szCs w:val="32"/>
        </w:rPr>
      </w:pPr>
      <w:r w:rsidRPr="004740A4">
        <w:rPr>
          <w:rFonts w:ascii="仿宋" w:eastAsia="仿宋" w:hAnsi="仿宋" w:hint="eastAsia"/>
          <w:sz w:val="32"/>
          <w:szCs w:val="32"/>
        </w:rPr>
        <w:t>公益助学，有您更精彩</w:t>
      </w:r>
      <w:r w:rsidRPr="004740A4">
        <w:rPr>
          <w:rFonts w:ascii="仿宋" w:eastAsia="仿宋" w:hAnsi="仿宋"/>
          <w:sz w:val="32"/>
          <w:szCs w:val="32"/>
        </w:rPr>
        <w:t>——</w:t>
      </w:r>
      <w:r w:rsidRPr="004740A4">
        <w:rPr>
          <w:rFonts w:ascii="仿宋" w:eastAsia="仿宋" w:hAnsi="仿宋" w:hint="eastAsia"/>
          <w:sz w:val="32"/>
          <w:szCs w:val="32"/>
        </w:rPr>
        <w:t>招募教育扶贫精准资助贫困生走访慰问志愿者的倡议书</w:t>
      </w:r>
    </w:p>
    <w:p w:rsidR="00F1220F" w:rsidRDefault="00F1220F" w:rsidP="00F1220F">
      <w:pPr>
        <w:ind w:firstLineChars="200" w:firstLine="420"/>
        <w:rPr>
          <w:rFonts w:ascii="仿宋" w:eastAsia="仿宋" w:hAnsi="仿宋"/>
          <w:sz w:val="32"/>
          <w:szCs w:val="32"/>
        </w:rPr>
      </w:pPr>
      <w:r>
        <w:rPr>
          <w:noProof/>
        </w:rPr>
        <w:drawing>
          <wp:inline distT="0" distB="0" distL="0" distR="0">
            <wp:extent cx="3225799" cy="2419350"/>
            <wp:effectExtent l="19050" t="0" r="0" b="0"/>
            <wp:docPr id="28" name="图片 5" descr="C:\Users\Administrator\AppData\Local\Microsoft\Windows\Temporary Internet Files\Content.Word\IMG_20180403_104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Local\Microsoft\Windows\Temporary Internet Files\Content.Word\IMG_20180403_104246.jpg"/>
                    <pic:cNvPicPr>
                      <a:picLocks noChangeAspect="1" noChangeArrowheads="1"/>
                    </pic:cNvPicPr>
                  </pic:nvPicPr>
                  <pic:blipFill>
                    <a:blip r:embed="rId22" cstate="print"/>
                    <a:srcRect/>
                    <a:stretch>
                      <a:fillRect/>
                    </a:stretch>
                  </pic:blipFill>
                  <pic:spPr bwMode="auto">
                    <a:xfrm>
                      <a:off x="0" y="0"/>
                      <a:ext cx="3228131" cy="2421099"/>
                    </a:xfrm>
                    <a:prstGeom prst="rect">
                      <a:avLst/>
                    </a:prstGeom>
                    <a:noFill/>
                    <a:ln w="9525">
                      <a:noFill/>
                      <a:miter lim="800000"/>
                      <a:headEnd/>
                      <a:tailEnd/>
                    </a:ln>
                  </pic:spPr>
                </pic:pic>
              </a:graphicData>
            </a:graphic>
          </wp:inline>
        </w:drawing>
      </w:r>
    </w:p>
    <w:p w:rsidR="00F1220F" w:rsidRDefault="00F1220F" w:rsidP="00F1220F">
      <w:pPr>
        <w:ind w:firstLineChars="200" w:firstLine="420"/>
        <w:rPr>
          <w:rFonts w:ascii="仿宋" w:eastAsia="仿宋" w:hAnsi="仿宋"/>
          <w:sz w:val="32"/>
          <w:szCs w:val="32"/>
        </w:rPr>
      </w:pPr>
      <w:r>
        <w:rPr>
          <w:noProof/>
        </w:rPr>
        <w:lastRenderedPageBreak/>
        <w:drawing>
          <wp:inline distT="0" distB="0" distL="0" distR="0">
            <wp:extent cx="3657600" cy="2743201"/>
            <wp:effectExtent l="19050" t="0" r="0" b="0"/>
            <wp:docPr id="29" name="图片 8" descr="C:\Users\Administrator\AppData\Local\Microsoft\Windows\Temporary Internet Files\Content.Word\IMG_20180403_103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AppData\Local\Microsoft\Windows\Temporary Internet Files\Content.Word\IMG_20180403_103221.jpg"/>
                    <pic:cNvPicPr>
                      <a:picLocks noChangeAspect="1" noChangeArrowheads="1"/>
                    </pic:cNvPicPr>
                  </pic:nvPicPr>
                  <pic:blipFill>
                    <a:blip r:embed="rId23" cstate="print"/>
                    <a:srcRect/>
                    <a:stretch>
                      <a:fillRect/>
                    </a:stretch>
                  </pic:blipFill>
                  <pic:spPr bwMode="auto">
                    <a:xfrm>
                      <a:off x="0" y="0"/>
                      <a:ext cx="3660245" cy="2745184"/>
                    </a:xfrm>
                    <a:prstGeom prst="rect">
                      <a:avLst/>
                    </a:prstGeom>
                    <a:noFill/>
                    <a:ln w="9525">
                      <a:noFill/>
                      <a:miter lim="800000"/>
                      <a:headEnd/>
                      <a:tailEnd/>
                    </a:ln>
                  </pic:spPr>
                </pic:pic>
              </a:graphicData>
            </a:graphic>
          </wp:inline>
        </w:drawing>
      </w:r>
    </w:p>
    <w:p w:rsidR="00F1220F" w:rsidRDefault="00F1220F" w:rsidP="00F1220F">
      <w:pPr>
        <w:ind w:firstLineChars="200" w:firstLine="420"/>
        <w:rPr>
          <w:rFonts w:ascii="仿宋" w:eastAsia="仿宋" w:hAnsi="仿宋"/>
          <w:sz w:val="32"/>
          <w:szCs w:val="32"/>
        </w:rPr>
      </w:pPr>
      <w:r>
        <w:rPr>
          <w:noProof/>
        </w:rPr>
        <w:drawing>
          <wp:inline distT="0" distB="0" distL="0" distR="0">
            <wp:extent cx="5274310" cy="3955733"/>
            <wp:effectExtent l="19050" t="0" r="2540" b="0"/>
            <wp:docPr id="30" name="图片 11" descr="C:\Users\Administrator\AppData\Local\Microsoft\Windows\Temporary Internet Files\Content.Word\IMG_20180403_104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strator\AppData\Local\Microsoft\Windows\Temporary Internet Files\Content.Word\IMG_20180403_104550.jpg"/>
                    <pic:cNvPicPr>
                      <a:picLocks noChangeAspect="1" noChangeArrowheads="1"/>
                    </pic:cNvPicPr>
                  </pic:nvPicPr>
                  <pic:blipFill>
                    <a:blip r:embed="rId24" cstate="print"/>
                    <a:srcRect/>
                    <a:stretch>
                      <a:fillRect/>
                    </a:stretch>
                  </pic:blipFill>
                  <pic:spPr bwMode="auto">
                    <a:xfrm>
                      <a:off x="0" y="0"/>
                      <a:ext cx="5274310" cy="3955733"/>
                    </a:xfrm>
                    <a:prstGeom prst="rect">
                      <a:avLst/>
                    </a:prstGeom>
                    <a:noFill/>
                    <a:ln w="9525">
                      <a:noFill/>
                      <a:miter lim="800000"/>
                      <a:headEnd/>
                      <a:tailEnd/>
                    </a:ln>
                  </pic:spPr>
                </pic:pic>
              </a:graphicData>
            </a:graphic>
          </wp:inline>
        </w:drawing>
      </w:r>
    </w:p>
    <w:p w:rsidR="00F1220F" w:rsidRPr="004740A4" w:rsidRDefault="00F1220F" w:rsidP="00F1220F">
      <w:pPr>
        <w:ind w:firstLineChars="200" w:firstLine="640"/>
        <w:rPr>
          <w:rFonts w:ascii="仿宋" w:eastAsia="仿宋" w:hAnsi="仿宋"/>
          <w:sz w:val="32"/>
          <w:szCs w:val="32"/>
        </w:rPr>
      </w:pPr>
      <w:r>
        <w:rPr>
          <w:rFonts w:ascii="仿宋" w:eastAsia="仿宋" w:hAnsi="仿宋" w:hint="eastAsia"/>
          <w:sz w:val="32"/>
          <w:szCs w:val="32"/>
        </w:rPr>
        <w:t>为走访慰问的贫困学生精心准备的慰问品</w:t>
      </w:r>
    </w:p>
    <w:p w:rsidR="00C96C1B" w:rsidRDefault="00C96C1B" w:rsidP="00C96C1B">
      <w:pPr>
        <w:ind w:firstLineChars="200" w:firstLine="640"/>
        <w:rPr>
          <w:rFonts w:ascii="仿宋" w:eastAsia="仿宋" w:hAnsi="仿宋"/>
          <w:sz w:val="32"/>
          <w:szCs w:val="32"/>
        </w:rPr>
      </w:pPr>
      <w:r>
        <w:rPr>
          <w:rFonts w:ascii="仿宋" w:eastAsia="仿宋" w:hAnsi="仿宋"/>
          <w:noProof/>
          <w:sz w:val="32"/>
          <w:szCs w:val="32"/>
        </w:rPr>
        <w:lastRenderedPageBreak/>
        <w:drawing>
          <wp:inline distT="0" distB="0" distL="0" distR="0">
            <wp:extent cx="5274310" cy="3954782"/>
            <wp:effectExtent l="19050" t="0" r="2540" b="0"/>
            <wp:docPr id="7" name="图片 5" descr="D:\日常业务\精准扶贫\2018年教育扶贫走访\走访影像资料\李玲手机拍摄\IMG_20180414_072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日常业务\精准扶贫\2018年教育扶贫走访\走访影像资料\李玲手机拍摄\IMG_20180414_072145.jpg"/>
                    <pic:cNvPicPr>
                      <a:picLocks noChangeAspect="1" noChangeArrowheads="1"/>
                    </pic:cNvPicPr>
                  </pic:nvPicPr>
                  <pic:blipFill>
                    <a:blip r:embed="rId25" cstate="print"/>
                    <a:srcRect/>
                    <a:stretch>
                      <a:fillRect/>
                    </a:stretch>
                  </pic:blipFill>
                  <pic:spPr bwMode="auto">
                    <a:xfrm>
                      <a:off x="0" y="0"/>
                      <a:ext cx="5274310" cy="3954782"/>
                    </a:xfrm>
                    <a:prstGeom prst="rect">
                      <a:avLst/>
                    </a:prstGeom>
                    <a:noFill/>
                    <a:ln w="9525">
                      <a:noFill/>
                      <a:miter lim="800000"/>
                      <a:headEnd/>
                      <a:tailEnd/>
                    </a:ln>
                  </pic:spPr>
                </pic:pic>
              </a:graphicData>
            </a:graphic>
          </wp:inline>
        </w:drawing>
      </w:r>
    </w:p>
    <w:p w:rsidR="00C96C1B" w:rsidRDefault="00C96C1B" w:rsidP="00C96C1B">
      <w:pPr>
        <w:ind w:firstLineChars="200" w:firstLine="640"/>
        <w:rPr>
          <w:rFonts w:ascii="仿宋" w:eastAsia="仿宋" w:hAnsi="仿宋"/>
          <w:sz w:val="32"/>
          <w:szCs w:val="32"/>
        </w:rPr>
      </w:pPr>
      <w:r>
        <w:rPr>
          <w:rFonts w:ascii="仿宋" w:eastAsia="仿宋" w:hAnsi="仿宋" w:hint="eastAsia"/>
          <w:sz w:val="32"/>
          <w:szCs w:val="32"/>
        </w:rPr>
        <w:t>随州市2018年教育扶贫精准资助特困生走访慰问活动启动仪式。</w:t>
      </w:r>
    </w:p>
    <w:p w:rsidR="005A72D8" w:rsidRPr="005A72D8" w:rsidRDefault="005A72D8" w:rsidP="005A72D8">
      <w:pPr>
        <w:ind w:firstLineChars="200" w:firstLine="420"/>
        <w:rPr>
          <w:rFonts w:ascii="仿宋" w:eastAsia="仿宋" w:hAnsi="仿宋"/>
          <w:sz w:val="32"/>
          <w:szCs w:val="32"/>
        </w:rPr>
      </w:pPr>
      <w:r>
        <w:rPr>
          <w:noProof/>
        </w:rPr>
        <w:drawing>
          <wp:inline distT="0" distB="0" distL="0" distR="0">
            <wp:extent cx="5274310" cy="3005258"/>
            <wp:effectExtent l="19050" t="0" r="2540" b="0"/>
            <wp:docPr id="1" name="图片 1" descr="http://zzpt.e21.cn/html/image/2018/04/28/20180428173718_1075447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zzpt.e21.cn/html/image/2018/04/28/20180428173718_1075447306.jpg"/>
                    <pic:cNvPicPr>
                      <a:picLocks noChangeAspect="1" noChangeArrowheads="1"/>
                    </pic:cNvPicPr>
                  </pic:nvPicPr>
                  <pic:blipFill>
                    <a:blip r:embed="rId26" cstate="print"/>
                    <a:srcRect/>
                    <a:stretch>
                      <a:fillRect/>
                    </a:stretch>
                  </pic:blipFill>
                  <pic:spPr bwMode="auto">
                    <a:xfrm>
                      <a:off x="0" y="0"/>
                      <a:ext cx="5274310" cy="3005258"/>
                    </a:xfrm>
                    <a:prstGeom prst="rect">
                      <a:avLst/>
                    </a:prstGeom>
                    <a:noFill/>
                    <a:ln w="9525">
                      <a:noFill/>
                      <a:miter lim="800000"/>
                      <a:headEnd/>
                      <a:tailEnd/>
                    </a:ln>
                  </pic:spPr>
                </pic:pic>
              </a:graphicData>
            </a:graphic>
          </wp:inline>
        </w:drawing>
      </w:r>
    </w:p>
    <w:p w:rsidR="00BB1C86" w:rsidRDefault="00823DD1" w:rsidP="00AE448E">
      <w:pPr>
        <w:topLinePunct/>
        <w:spacing w:line="570" w:lineRule="exact"/>
        <w:ind w:firstLineChars="200" w:firstLine="640"/>
        <w:rPr>
          <w:rFonts w:ascii="仿宋" w:eastAsia="仿宋" w:hAnsi="仿宋" w:cs="楷体"/>
          <w:kern w:val="0"/>
          <w:sz w:val="32"/>
          <w:szCs w:val="32"/>
        </w:rPr>
      </w:pPr>
      <w:r>
        <w:rPr>
          <w:rFonts w:ascii="仿宋" w:eastAsia="仿宋" w:hAnsi="仿宋" w:cs="楷体" w:hint="eastAsia"/>
          <w:kern w:val="0"/>
          <w:sz w:val="32"/>
          <w:szCs w:val="32"/>
        </w:rPr>
        <w:t>参加2018年</w:t>
      </w:r>
      <w:r w:rsidRPr="00C97DE2">
        <w:rPr>
          <w:rFonts w:ascii="仿宋" w:eastAsia="仿宋" w:hAnsi="仿宋" w:cs="楷体" w:hint="eastAsia"/>
          <w:kern w:val="0"/>
          <w:sz w:val="32"/>
          <w:szCs w:val="32"/>
        </w:rPr>
        <w:t>教育扶贫精准资助贫困生走访慰问志愿者</w:t>
      </w:r>
      <w:r>
        <w:rPr>
          <w:rFonts w:ascii="仿宋" w:eastAsia="仿宋" w:hAnsi="仿宋" w:cs="楷体" w:hint="eastAsia"/>
          <w:kern w:val="0"/>
          <w:sz w:val="32"/>
          <w:szCs w:val="32"/>
        </w:rPr>
        <w:t>合影</w:t>
      </w:r>
    </w:p>
    <w:p w:rsidR="001A5042" w:rsidRDefault="001A5042" w:rsidP="001A5042">
      <w:pPr>
        <w:widowControl/>
        <w:jc w:val="left"/>
        <w:rPr>
          <w:rFonts w:ascii="宋体" w:eastAsia="宋体" w:hAnsi="宋体" w:cs="宋体"/>
          <w:kern w:val="0"/>
          <w:sz w:val="24"/>
          <w:szCs w:val="24"/>
        </w:rPr>
      </w:pPr>
      <w:r>
        <w:rPr>
          <w:rFonts w:ascii="宋体" w:eastAsia="宋体" w:hAnsi="宋体" w:cs="宋体"/>
          <w:noProof/>
          <w:kern w:val="0"/>
          <w:sz w:val="24"/>
          <w:szCs w:val="24"/>
        </w:rPr>
        <w:lastRenderedPageBreak/>
        <w:drawing>
          <wp:inline distT="0" distB="0" distL="0" distR="0">
            <wp:extent cx="3676650" cy="3640067"/>
            <wp:effectExtent l="19050" t="0" r="0" b="0"/>
            <wp:docPr id="5" name="图片 2" descr="C:\Users\Administrator\AppData\Roaming\Tencent\Users\120526414\QQ\WinTemp\RichOle\LD5]`5TNNWB09AJWQD)KZ~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AppData\Roaming\Tencent\Users\120526414\QQ\WinTemp\RichOle\LD5]`5TNNWB09AJWQD)KZ~F.png"/>
                    <pic:cNvPicPr>
                      <a:picLocks noChangeAspect="1" noChangeArrowheads="1"/>
                    </pic:cNvPicPr>
                  </pic:nvPicPr>
                  <pic:blipFill>
                    <a:blip r:embed="rId27" cstate="print"/>
                    <a:srcRect/>
                    <a:stretch>
                      <a:fillRect/>
                    </a:stretch>
                  </pic:blipFill>
                  <pic:spPr bwMode="auto">
                    <a:xfrm>
                      <a:off x="0" y="0"/>
                      <a:ext cx="3679376" cy="3642766"/>
                    </a:xfrm>
                    <a:prstGeom prst="rect">
                      <a:avLst/>
                    </a:prstGeom>
                    <a:noFill/>
                    <a:ln w="9525">
                      <a:noFill/>
                      <a:miter lim="800000"/>
                      <a:headEnd/>
                      <a:tailEnd/>
                    </a:ln>
                  </pic:spPr>
                </pic:pic>
              </a:graphicData>
            </a:graphic>
          </wp:inline>
        </w:drawing>
      </w:r>
    </w:p>
    <w:p w:rsidR="001A5042" w:rsidRDefault="001A5042" w:rsidP="001A5042">
      <w:pPr>
        <w:topLinePunct/>
        <w:spacing w:line="570" w:lineRule="exact"/>
        <w:ind w:firstLineChars="200" w:firstLine="640"/>
        <w:rPr>
          <w:rFonts w:ascii="Times New Roman" w:eastAsia="仿宋" w:hAnsi="仿宋" w:cs="Times New Roman"/>
          <w:b/>
          <w:bCs/>
          <w:noProof/>
          <w:sz w:val="32"/>
          <w:szCs w:val="32"/>
        </w:rPr>
      </w:pPr>
      <w:r w:rsidRPr="00C97DE2">
        <w:rPr>
          <w:rFonts w:ascii="仿宋" w:eastAsia="仿宋" w:hAnsi="仿宋" w:cs="楷体" w:hint="eastAsia"/>
          <w:kern w:val="0"/>
          <w:sz w:val="32"/>
          <w:szCs w:val="32"/>
        </w:rPr>
        <w:t>志愿者</w:t>
      </w:r>
      <w:r w:rsidR="00B14F4F">
        <w:rPr>
          <w:rFonts w:ascii="仿宋" w:eastAsia="仿宋" w:hAnsi="仿宋" w:cs="楷体" w:hint="eastAsia"/>
          <w:kern w:val="0"/>
          <w:sz w:val="32"/>
          <w:szCs w:val="32"/>
        </w:rPr>
        <w:t>一家</w:t>
      </w:r>
      <w:r>
        <w:rPr>
          <w:rFonts w:ascii="仿宋" w:eastAsia="仿宋" w:hAnsi="仿宋" w:cs="楷体" w:hint="eastAsia"/>
          <w:kern w:val="0"/>
          <w:sz w:val="32"/>
          <w:szCs w:val="32"/>
        </w:rPr>
        <w:t>到贫困学生家中慰问</w:t>
      </w:r>
    </w:p>
    <w:p w:rsidR="001A5042" w:rsidRPr="001A5042" w:rsidRDefault="002F03B8" w:rsidP="001A5042">
      <w:pPr>
        <w:widowControl/>
        <w:jc w:val="left"/>
        <w:rPr>
          <w:rFonts w:ascii="宋体" w:eastAsia="宋体" w:hAnsi="宋体" w:cs="宋体"/>
          <w:kern w:val="0"/>
          <w:sz w:val="24"/>
          <w:szCs w:val="24"/>
        </w:rPr>
      </w:pPr>
      <w:r w:rsidRPr="002F03B8">
        <w:rPr>
          <w:rFonts w:ascii="宋体" w:eastAsia="宋体" w:hAnsi="宋体" w:cs="宋体"/>
          <w:noProof/>
          <w:kern w:val="0"/>
          <w:sz w:val="24"/>
          <w:szCs w:val="24"/>
        </w:rPr>
        <w:lastRenderedPageBreak/>
        <w:drawing>
          <wp:inline distT="0" distB="0" distL="0" distR="0">
            <wp:extent cx="4591050" cy="6629400"/>
            <wp:effectExtent l="19050" t="0" r="0" b="0"/>
            <wp:docPr id="14" name="图片 2" descr="http://zzpt.e21.cn/html/image/2018/04/28/20180428174006_930602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zzpt.e21.cn/html/image/2018/04/28/20180428174006_930602746.jpg"/>
                    <pic:cNvPicPr>
                      <a:picLocks noChangeAspect="1" noChangeArrowheads="1"/>
                    </pic:cNvPicPr>
                  </pic:nvPicPr>
                  <pic:blipFill>
                    <a:blip r:embed="rId28" cstate="print"/>
                    <a:srcRect/>
                    <a:stretch>
                      <a:fillRect/>
                    </a:stretch>
                  </pic:blipFill>
                  <pic:spPr bwMode="auto">
                    <a:xfrm>
                      <a:off x="0" y="0"/>
                      <a:ext cx="4591469" cy="6630005"/>
                    </a:xfrm>
                    <a:prstGeom prst="rect">
                      <a:avLst/>
                    </a:prstGeom>
                    <a:noFill/>
                    <a:ln w="9525">
                      <a:noFill/>
                      <a:miter lim="800000"/>
                      <a:headEnd/>
                      <a:tailEnd/>
                    </a:ln>
                  </pic:spPr>
                </pic:pic>
              </a:graphicData>
            </a:graphic>
          </wp:inline>
        </w:drawing>
      </w:r>
    </w:p>
    <w:p w:rsidR="00C96C1B" w:rsidRDefault="00B0266D" w:rsidP="00B0266D">
      <w:pPr>
        <w:topLinePunct/>
        <w:spacing w:line="570" w:lineRule="exact"/>
        <w:ind w:firstLineChars="200" w:firstLine="640"/>
        <w:rPr>
          <w:rFonts w:ascii="仿宋" w:eastAsia="仿宋" w:hAnsi="仿宋" w:cs="楷体"/>
          <w:kern w:val="0"/>
          <w:sz w:val="32"/>
          <w:szCs w:val="32"/>
        </w:rPr>
      </w:pPr>
      <w:r w:rsidRPr="00B0266D">
        <w:rPr>
          <w:rFonts w:ascii="仿宋" w:eastAsia="仿宋" w:hAnsi="仿宋" w:cs="楷体" w:hint="eastAsia"/>
          <w:kern w:val="0"/>
          <w:sz w:val="32"/>
          <w:szCs w:val="32"/>
        </w:rPr>
        <w:t>志愿者</w:t>
      </w:r>
      <w:r w:rsidR="00B14F4F">
        <w:rPr>
          <w:rFonts w:ascii="仿宋" w:eastAsia="仿宋" w:hAnsi="仿宋" w:cs="楷体" w:hint="eastAsia"/>
          <w:kern w:val="0"/>
          <w:sz w:val="32"/>
          <w:szCs w:val="32"/>
        </w:rPr>
        <w:t>们</w:t>
      </w:r>
      <w:r>
        <w:rPr>
          <w:rFonts w:ascii="仿宋" w:eastAsia="仿宋" w:hAnsi="仿宋" w:cs="楷体" w:hint="eastAsia"/>
          <w:kern w:val="0"/>
          <w:sz w:val="32"/>
          <w:szCs w:val="32"/>
        </w:rPr>
        <w:t>在泥泞的乡村小路上艰难的前行</w:t>
      </w:r>
    </w:p>
    <w:p w:rsidR="006B0277" w:rsidRDefault="006B0277" w:rsidP="006B0277">
      <w:pPr>
        <w:topLinePunct/>
        <w:spacing w:line="570" w:lineRule="exact"/>
        <w:ind w:firstLineChars="200" w:firstLine="640"/>
        <w:rPr>
          <w:rFonts w:ascii="仿宋" w:eastAsia="仿宋" w:hAnsi="仿宋" w:cs="楷体"/>
          <w:kern w:val="0"/>
          <w:sz w:val="32"/>
          <w:szCs w:val="32"/>
        </w:rPr>
      </w:pPr>
    </w:p>
    <w:p w:rsidR="006B0277" w:rsidRDefault="006B0277" w:rsidP="006B0277">
      <w:pPr>
        <w:topLinePunct/>
        <w:spacing w:line="570" w:lineRule="exact"/>
        <w:ind w:firstLineChars="200" w:firstLine="640"/>
        <w:rPr>
          <w:rFonts w:ascii="仿宋" w:eastAsia="仿宋" w:hAnsi="仿宋" w:cs="楷体"/>
          <w:kern w:val="0"/>
          <w:sz w:val="32"/>
          <w:szCs w:val="32"/>
        </w:rPr>
      </w:pPr>
    </w:p>
    <w:p w:rsidR="006B0277" w:rsidRDefault="006B0277" w:rsidP="006B0277">
      <w:pPr>
        <w:topLinePunct/>
        <w:spacing w:line="570" w:lineRule="exact"/>
        <w:ind w:firstLineChars="200" w:firstLine="640"/>
        <w:rPr>
          <w:rFonts w:ascii="仿宋" w:eastAsia="仿宋" w:hAnsi="仿宋" w:cs="楷体"/>
          <w:kern w:val="0"/>
          <w:sz w:val="32"/>
          <w:szCs w:val="32"/>
        </w:rPr>
      </w:pPr>
    </w:p>
    <w:p w:rsidR="006B0277" w:rsidRDefault="006B0277" w:rsidP="006B0277">
      <w:pPr>
        <w:topLinePunct/>
        <w:spacing w:line="570" w:lineRule="exact"/>
        <w:ind w:firstLineChars="200" w:firstLine="640"/>
        <w:rPr>
          <w:rFonts w:ascii="仿宋" w:eastAsia="仿宋" w:hAnsi="仿宋" w:cs="楷体"/>
          <w:kern w:val="0"/>
          <w:sz w:val="32"/>
          <w:szCs w:val="32"/>
        </w:rPr>
      </w:pPr>
    </w:p>
    <w:p w:rsidR="0048723D" w:rsidRDefault="008620FA" w:rsidP="008620FA">
      <w:pPr>
        <w:topLinePunct/>
        <w:rPr>
          <w:rFonts w:ascii="仿宋" w:eastAsia="仿宋" w:hAnsi="仿宋" w:cs="楷体"/>
          <w:kern w:val="0"/>
          <w:sz w:val="32"/>
          <w:szCs w:val="32"/>
        </w:rPr>
      </w:pPr>
      <w:r>
        <w:rPr>
          <w:rFonts w:ascii="仿宋" w:eastAsia="仿宋" w:hAnsi="仿宋" w:cs="楷体"/>
          <w:noProof/>
          <w:kern w:val="0"/>
          <w:sz w:val="32"/>
          <w:szCs w:val="32"/>
        </w:rPr>
        <w:lastRenderedPageBreak/>
        <w:drawing>
          <wp:inline distT="0" distB="0" distL="0" distR="0">
            <wp:extent cx="5274310" cy="3533471"/>
            <wp:effectExtent l="19050" t="0" r="2540" b="0"/>
            <wp:docPr id="23" name="图片 1" descr="D:\日常业务\精准扶贫\2018年教育扶贫走访\走访影像资料\2018年教育扶贫精准资助特困生影册\资助走访慰问影册2018.7.27\资助走访慰问影册\资助影册-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日常业务\精准扶贫\2018年教育扶贫走访\走访影像资料\2018年教育扶贫精准资助特困生影册\资助走访慰问影册2018.7.27\资助走访慰问影册\资助影册-01.jpg"/>
                    <pic:cNvPicPr>
                      <a:picLocks noChangeAspect="1" noChangeArrowheads="1"/>
                    </pic:cNvPicPr>
                  </pic:nvPicPr>
                  <pic:blipFill>
                    <a:blip r:embed="rId29" cstate="print"/>
                    <a:srcRect/>
                    <a:stretch>
                      <a:fillRect/>
                    </a:stretch>
                  </pic:blipFill>
                  <pic:spPr bwMode="auto">
                    <a:xfrm>
                      <a:off x="0" y="0"/>
                      <a:ext cx="5274310" cy="3533471"/>
                    </a:xfrm>
                    <a:prstGeom prst="rect">
                      <a:avLst/>
                    </a:prstGeom>
                    <a:noFill/>
                    <a:ln w="9525">
                      <a:noFill/>
                      <a:miter lim="800000"/>
                      <a:headEnd/>
                      <a:tailEnd/>
                    </a:ln>
                  </pic:spPr>
                </pic:pic>
              </a:graphicData>
            </a:graphic>
          </wp:inline>
        </w:drawing>
      </w:r>
    </w:p>
    <w:p w:rsidR="008620FA" w:rsidRDefault="008620FA" w:rsidP="008620FA">
      <w:pPr>
        <w:topLinePunct/>
        <w:rPr>
          <w:rFonts w:ascii="仿宋" w:eastAsia="仿宋" w:hAnsi="仿宋" w:cs="楷体"/>
          <w:kern w:val="0"/>
          <w:sz w:val="32"/>
          <w:szCs w:val="32"/>
        </w:rPr>
      </w:pPr>
    </w:p>
    <w:p w:rsidR="0048723D" w:rsidRDefault="008620FA" w:rsidP="008620FA">
      <w:pPr>
        <w:topLinePunct/>
        <w:ind w:firstLineChars="200" w:firstLine="640"/>
        <w:rPr>
          <w:rFonts w:ascii="仿宋" w:eastAsia="仿宋" w:hAnsi="仿宋" w:cs="楷体"/>
          <w:kern w:val="0"/>
          <w:sz w:val="32"/>
          <w:szCs w:val="32"/>
        </w:rPr>
      </w:pPr>
      <w:r>
        <w:rPr>
          <w:rFonts w:ascii="仿宋" w:eastAsia="仿宋" w:hAnsi="仿宋" w:cs="楷体"/>
          <w:noProof/>
          <w:kern w:val="0"/>
          <w:sz w:val="32"/>
          <w:szCs w:val="32"/>
        </w:rPr>
        <w:drawing>
          <wp:inline distT="0" distB="0" distL="0" distR="0">
            <wp:extent cx="5274310" cy="3578166"/>
            <wp:effectExtent l="19050" t="0" r="2540" b="0"/>
            <wp:docPr id="24" name="图片 2" descr="D:\日常业务\精准扶贫\2018年教育扶贫走访\走访影像资料\2018年教育扶贫精准资助特困生影册\资助走访慰问影册2018.7.27\资助走访慰问影册\资助影册-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日常业务\精准扶贫\2018年教育扶贫走访\走访影像资料\2018年教育扶贫精准资助特困生影册\资助走访慰问影册2018.7.27\资助走访慰问影册\资助影册-02.jpg"/>
                    <pic:cNvPicPr>
                      <a:picLocks noChangeAspect="1" noChangeArrowheads="1"/>
                    </pic:cNvPicPr>
                  </pic:nvPicPr>
                  <pic:blipFill>
                    <a:blip r:embed="rId30" cstate="print"/>
                    <a:srcRect/>
                    <a:stretch>
                      <a:fillRect/>
                    </a:stretch>
                  </pic:blipFill>
                  <pic:spPr bwMode="auto">
                    <a:xfrm>
                      <a:off x="0" y="0"/>
                      <a:ext cx="5274310" cy="3578166"/>
                    </a:xfrm>
                    <a:prstGeom prst="rect">
                      <a:avLst/>
                    </a:prstGeom>
                    <a:noFill/>
                    <a:ln w="9525">
                      <a:noFill/>
                      <a:miter lim="800000"/>
                      <a:headEnd/>
                      <a:tailEnd/>
                    </a:ln>
                  </pic:spPr>
                </pic:pic>
              </a:graphicData>
            </a:graphic>
          </wp:inline>
        </w:drawing>
      </w:r>
    </w:p>
    <w:p w:rsidR="00C96C1B" w:rsidRDefault="00CA25FB" w:rsidP="00453D57">
      <w:pPr>
        <w:topLinePunct/>
        <w:spacing w:line="570" w:lineRule="exact"/>
        <w:ind w:firstLineChars="200" w:firstLine="640"/>
        <w:rPr>
          <w:rFonts w:ascii="Times New Roman" w:eastAsia="仿宋" w:hAnsi="仿宋" w:cs="Times New Roman"/>
          <w:b/>
          <w:bCs/>
          <w:noProof/>
          <w:sz w:val="32"/>
          <w:szCs w:val="32"/>
        </w:rPr>
      </w:pPr>
      <w:r>
        <w:rPr>
          <w:rFonts w:ascii="仿宋" w:eastAsia="仿宋" w:hAnsi="仿宋" w:cs="楷体" w:hint="eastAsia"/>
          <w:kern w:val="0"/>
          <w:sz w:val="32"/>
          <w:szCs w:val="32"/>
        </w:rPr>
        <w:t>收集整理成册的2018年教育扶贫精准资助特困生走访慰问影册</w:t>
      </w:r>
    </w:p>
    <w:sectPr w:rsidR="00C96C1B" w:rsidSect="00EB3C38">
      <w:footerReference w:type="default" r:id="rId3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7B70" w:rsidRDefault="00677B70" w:rsidP="005A41EA">
      <w:r>
        <w:separator/>
      </w:r>
    </w:p>
  </w:endnote>
  <w:endnote w:type="continuationSeparator" w:id="0">
    <w:p w:rsidR="00677B70" w:rsidRDefault="00677B70" w:rsidP="005A41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80E0000" w:usb2="00000010" w:usb3="00000000" w:csb0="00040000" w:csb1="00000000"/>
  </w:font>
  <w:font w:name="仿宋_GB2312">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7652533"/>
      <w:docPartObj>
        <w:docPartGallery w:val="Page Numbers (Bottom of Page)"/>
        <w:docPartUnique/>
      </w:docPartObj>
    </w:sdtPr>
    <w:sdtContent>
      <w:p w:rsidR="005A768D" w:rsidRDefault="00F469A1">
        <w:pPr>
          <w:pStyle w:val="a5"/>
          <w:jc w:val="right"/>
        </w:pPr>
        <w:fldSimple w:instr=" PAGE   \* MERGEFORMAT ">
          <w:r w:rsidR="004077D6" w:rsidRPr="004077D6">
            <w:rPr>
              <w:noProof/>
              <w:lang w:val="zh-CN"/>
            </w:rPr>
            <w:t>4</w:t>
          </w:r>
        </w:fldSimple>
      </w:p>
    </w:sdtContent>
  </w:sdt>
  <w:p w:rsidR="005A768D" w:rsidRDefault="005A768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7B70" w:rsidRDefault="00677B70" w:rsidP="005A41EA">
      <w:r>
        <w:separator/>
      </w:r>
    </w:p>
  </w:footnote>
  <w:footnote w:type="continuationSeparator" w:id="0">
    <w:p w:rsidR="00677B70" w:rsidRDefault="00677B70" w:rsidP="005A41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044952"/>
    <w:multiLevelType w:val="hybridMultilevel"/>
    <w:tmpl w:val="91F4E9F4"/>
    <w:lvl w:ilvl="0" w:tplc="3CC6C484">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608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01174"/>
    <w:rsid w:val="0000533A"/>
    <w:rsid w:val="00046A87"/>
    <w:rsid w:val="00060399"/>
    <w:rsid w:val="000650CC"/>
    <w:rsid w:val="00071332"/>
    <w:rsid w:val="00090723"/>
    <w:rsid w:val="00091529"/>
    <w:rsid w:val="000919AB"/>
    <w:rsid w:val="000B6950"/>
    <w:rsid w:val="000D74EA"/>
    <w:rsid w:val="00104A7F"/>
    <w:rsid w:val="00140896"/>
    <w:rsid w:val="001443F9"/>
    <w:rsid w:val="00155E89"/>
    <w:rsid w:val="00157429"/>
    <w:rsid w:val="00171292"/>
    <w:rsid w:val="00181B02"/>
    <w:rsid w:val="001956AA"/>
    <w:rsid w:val="001965DF"/>
    <w:rsid w:val="001A5042"/>
    <w:rsid w:val="001A7E1D"/>
    <w:rsid w:val="001B0C05"/>
    <w:rsid w:val="001B307F"/>
    <w:rsid w:val="001B33D5"/>
    <w:rsid w:val="001D15C8"/>
    <w:rsid w:val="001D5141"/>
    <w:rsid w:val="001D7CA8"/>
    <w:rsid w:val="00205D3E"/>
    <w:rsid w:val="00225FDE"/>
    <w:rsid w:val="002454F9"/>
    <w:rsid w:val="00251E1F"/>
    <w:rsid w:val="002867FF"/>
    <w:rsid w:val="002B288E"/>
    <w:rsid w:val="002B6072"/>
    <w:rsid w:val="002C142C"/>
    <w:rsid w:val="002C1CE2"/>
    <w:rsid w:val="002D38C6"/>
    <w:rsid w:val="002E124C"/>
    <w:rsid w:val="002E6C55"/>
    <w:rsid w:val="002E7E37"/>
    <w:rsid w:val="002F03B8"/>
    <w:rsid w:val="003105AD"/>
    <w:rsid w:val="0033359B"/>
    <w:rsid w:val="00370800"/>
    <w:rsid w:val="003919D8"/>
    <w:rsid w:val="00397E47"/>
    <w:rsid w:val="003A0920"/>
    <w:rsid w:val="003B69CB"/>
    <w:rsid w:val="003C1AEB"/>
    <w:rsid w:val="003C2EA3"/>
    <w:rsid w:val="003C6E35"/>
    <w:rsid w:val="003D570A"/>
    <w:rsid w:val="003E0667"/>
    <w:rsid w:val="003E255B"/>
    <w:rsid w:val="003E6615"/>
    <w:rsid w:val="00407251"/>
    <w:rsid w:val="004077D6"/>
    <w:rsid w:val="00434518"/>
    <w:rsid w:val="00453D57"/>
    <w:rsid w:val="00454EA6"/>
    <w:rsid w:val="004572E2"/>
    <w:rsid w:val="004740A4"/>
    <w:rsid w:val="00474378"/>
    <w:rsid w:val="0048723D"/>
    <w:rsid w:val="00497382"/>
    <w:rsid w:val="004A08C4"/>
    <w:rsid w:val="004A3D26"/>
    <w:rsid w:val="004A47DE"/>
    <w:rsid w:val="004A6B05"/>
    <w:rsid w:val="004B6301"/>
    <w:rsid w:val="004E61E9"/>
    <w:rsid w:val="00502EAC"/>
    <w:rsid w:val="0051274A"/>
    <w:rsid w:val="005177F3"/>
    <w:rsid w:val="0055536A"/>
    <w:rsid w:val="005709E8"/>
    <w:rsid w:val="00570B7B"/>
    <w:rsid w:val="005734E8"/>
    <w:rsid w:val="005A1791"/>
    <w:rsid w:val="005A41EA"/>
    <w:rsid w:val="005A72D8"/>
    <w:rsid w:val="005A768D"/>
    <w:rsid w:val="00601174"/>
    <w:rsid w:val="00621A35"/>
    <w:rsid w:val="00677B70"/>
    <w:rsid w:val="00697A5A"/>
    <w:rsid w:val="006A1082"/>
    <w:rsid w:val="006A3107"/>
    <w:rsid w:val="006B0277"/>
    <w:rsid w:val="006C015F"/>
    <w:rsid w:val="006D247F"/>
    <w:rsid w:val="006D4418"/>
    <w:rsid w:val="0071591F"/>
    <w:rsid w:val="007240EE"/>
    <w:rsid w:val="00761093"/>
    <w:rsid w:val="00766F00"/>
    <w:rsid w:val="007C61D0"/>
    <w:rsid w:val="007F13EB"/>
    <w:rsid w:val="007F537B"/>
    <w:rsid w:val="0082138F"/>
    <w:rsid w:val="00823DD1"/>
    <w:rsid w:val="00830D61"/>
    <w:rsid w:val="008326A4"/>
    <w:rsid w:val="008620FA"/>
    <w:rsid w:val="00867F60"/>
    <w:rsid w:val="00882834"/>
    <w:rsid w:val="008D130B"/>
    <w:rsid w:val="008F1037"/>
    <w:rsid w:val="00916173"/>
    <w:rsid w:val="00922B3E"/>
    <w:rsid w:val="00925E34"/>
    <w:rsid w:val="0094084D"/>
    <w:rsid w:val="00945479"/>
    <w:rsid w:val="009670E5"/>
    <w:rsid w:val="009A6A48"/>
    <w:rsid w:val="009A7EAF"/>
    <w:rsid w:val="009D3345"/>
    <w:rsid w:val="00A1285F"/>
    <w:rsid w:val="00AE448E"/>
    <w:rsid w:val="00B0266D"/>
    <w:rsid w:val="00B14F4F"/>
    <w:rsid w:val="00B47445"/>
    <w:rsid w:val="00B47763"/>
    <w:rsid w:val="00B72C1B"/>
    <w:rsid w:val="00B72DA7"/>
    <w:rsid w:val="00B87DC1"/>
    <w:rsid w:val="00B964A0"/>
    <w:rsid w:val="00BB1C86"/>
    <w:rsid w:val="00BE76FB"/>
    <w:rsid w:val="00C24EDD"/>
    <w:rsid w:val="00C47DC7"/>
    <w:rsid w:val="00C96C1B"/>
    <w:rsid w:val="00CA25FB"/>
    <w:rsid w:val="00CC5998"/>
    <w:rsid w:val="00CE39D7"/>
    <w:rsid w:val="00D175F9"/>
    <w:rsid w:val="00D63D4B"/>
    <w:rsid w:val="00D80BBD"/>
    <w:rsid w:val="00D9769D"/>
    <w:rsid w:val="00DA5A1C"/>
    <w:rsid w:val="00DE6803"/>
    <w:rsid w:val="00E171E6"/>
    <w:rsid w:val="00E2690A"/>
    <w:rsid w:val="00E5364D"/>
    <w:rsid w:val="00E62DD3"/>
    <w:rsid w:val="00E656DF"/>
    <w:rsid w:val="00E710EA"/>
    <w:rsid w:val="00EA21A1"/>
    <w:rsid w:val="00EA22F5"/>
    <w:rsid w:val="00EB3C38"/>
    <w:rsid w:val="00ED6F3D"/>
    <w:rsid w:val="00EE65B2"/>
    <w:rsid w:val="00F1220F"/>
    <w:rsid w:val="00F469A1"/>
    <w:rsid w:val="00F56DEE"/>
    <w:rsid w:val="00F8648B"/>
    <w:rsid w:val="00FA641C"/>
    <w:rsid w:val="00FA7CEA"/>
    <w:rsid w:val="00FB29CE"/>
    <w:rsid w:val="00FB71A2"/>
    <w:rsid w:val="00FC56BB"/>
    <w:rsid w:val="00FD4B2B"/>
    <w:rsid w:val="00FD721C"/>
    <w:rsid w:val="00FD7A2E"/>
    <w:rsid w:val="00FE1630"/>
    <w:rsid w:val="00FF7C4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C3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7E47"/>
    <w:pPr>
      <w:ind w:firstLineChars="200" w:firstLine="420"/>
    </w:pPr>
  </w:style>
  <w:style w:type="paragraph" w:styleId="a4">
    <w:name w:val="header"/>
    <w:basedOn w:val="a"/>
    <w:link w:val="Char"/>
    <w:uiPriority w:val="99"/>
    <w:semiHidden/>
    <w:unhideWhenUsed/>
    <w:rsid w:val="005A41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5A41EA"/>
    <w:rPr>
      <w:sz w:val="18"/>
      <w:szCs w:val="18"/>
    </w:rPr>
  </w:style>
  <w:style w:type="paragraph" w:styleId="a5">
    <w:name w:val="footer"/>
    <w:basedOn w:val="a"/>
    <w:link w:val="Char0"/>
    <w:uiPriority w:val="99"/>
    <w:unhideWhenUsed/>
    <w:rsid w:val="005A41EA"/>
    <w:pPr>
      <w:tabs>
        <w:tab w:val="center" w:pos="4153"/>
        <w:tab w:val="right" w:pos="8306"/>
      </w:tabs>
      <w:snapToGrid w:val="0"/>
      <w:jc w:val="left"/>
    </w:pPr>
    <w:rPr>
      <w:sz w:val="18"/>
      <w:szCs w:val="18"/>
    </w:rPr>
  </w:style>
  <w:style w:type="character" w:customStyle="1" w:styleId="Char0">
    <w:name w:val="页脚 Char"/>
    <w:basedOn w:val="a0"/>
    <w:link w:val="a5"/>
    <w:uiPriority w:val="99"/>
    <w:rsid w:val="005A41EA"/>
    <w:rPr>
      <w:sz w:val="18"/>
      <w:szCs w:val="18"/>
    </w:rPr>
  </w:style>
  <w:style w:type="paragraph" w:styleId="a6">
    <w:name w:val="Balloon Text"/>
    <w:basedOn w:val="a"/>
    <w:link w:val="Char1"/>
    <w:uiPriority w:val="99"/>
    <w:semiHidden/>
    <w:unhideWhenUsed/>
    <w:rsid w:val="005A72D8"/>
    <w:rPr>
      <w:sz w:val="18"/>
      <w:szCs w:val="18"/>
    </w:rPr>
  </w:style>
  <w:style w:type="character" w:customStyle="1" w:styleId="Char1">
    <w:name w:val="批注框文本 Char"/>
    <w:basedOn w:val="a0"/>
    <w:link w:val="a6"/>
    <w:uiPriority w:val="99"/>
    <w:semiHidden/>
    <w:rsid w:val="005A72D8"/>
    <w:rPr>
      <w:sz w:val="18"/>
      <w:szCs w:val="18"/>
    </w:rPr>
  </w:style>
</w:styles>
</file>

<file path=word/webSettings.xml><?xml version="1.0" encoding="utf-8"?>
<w:webSettings xmlns:r="http://schemas.openxmlformats.org/officeDocument/2006/relationships" xmlns:w="http://schemas.openxmlformats.org/wordprocessingml/2006/main">
  <w:divs>
    <w:div w:id="117381531">
      <w:bodyDiv w:val="1"/>
      <w:marLeft w:val="0"/>
      <w:marRight w:val="0"/>
      <w:marTop w:val="0"/>
      <w:marBottom w:val="0"/>
      <w:divBdr>
        <w:top w:val="none" w:sz="0" w:space="0" w:color="auto"/>
        <w:left w:val="none" w:sz="0" w:space="0" w:color="auto"/>
        <w:bottom w:val="none" w:sz="0" w:space="0" w:color="auto"/>
        <w:right w:val="none" w:sz="0" w:space="0" w:color="auto"/>
      </w:divBdr>
      <w:divsChild>
        <w:div w:id="1111784724">
          <w:marLeft w:val="0"/>
          <w:marRight w:val="0"/>
          <w:marTop w:val="0"/>
          <w:marBottom w:val="0"/>
          <w:divBdr>
            <w:top w:val="none" w:sz="0" w:space="0" w:color="auto"/>
            <w:left w:val="none" w:sz="0" w:space="0" w:color="auto"/>
            <w:bottom w:val="none" w:sz="0" w:space="0" w:color="auto"/>
            <w:right w:val="none" w:sz="0" w:space="0" w:color="auto"/>
          </w:divBdr>
        </w:div>
      </w:divsChild>
    </w:div>
    <w:div w:id="262106486">
      <w:bodyDiv w:val="1"/>
      <w:marLeft w:val="0"/>
      <w:marRight w:val="0"/>
      <w:marTop w:val="0"/>
      <w:marBottom w:val="0"/>
      <w:divBdr>
        <w:top w:val="none" w:sz="0" w:space="0" w:color="auto"/>
        <w:left w:val="none" w:sz="0" w:space="0" w:color="auto"/>
        <w:bottom w:val="none" w:sz="0" w:space="0" w:color="auto"/>
        <w:right w:val="none" w:sz="0" w:space="0" w:color="auto"/>
      </w:divBdr>
      <w:divsChild>
        <w:div w:id="440295675">
          <w:marLeft w:val="0"/>
          <w:marRight w:val="0"/>
          <w:marTop w:val="0"/>
          <w:marBottom w:val="0"/>
          <w:divBdr>
            <w:top w:val="none" w:sz="0" w:space="0" w:color="auto"/>
            <w:left w:val="none" w:sz="0" w:space="0" w:color="auto"/>
            <w:bottom w:val="none" w:sz="0" w:space="0" w:color="auto"/>
            <w:right w:val="none" w:sz="0" w:space="0" w:color="auto"/>
          </w:divBdr>
        </w:div>
      </w:divsChild>
    </w:div>
    <w:div w:id="469784919">
      <w:bodyDiv w:val="1"/>
      <w:marLeft w:val="0"/>
      <w:marRight w:val="0"/>
      <w:marTop w:val="0"/>
      <w:marBottom w:val="0"/>
      <w:divBdr>
        <w:top w:val="none" w:sz="0" w:space="0" w:color="auto"/>
        <w:left w:val="none" w:sz="0" w:space="0" w:color="auto"/>
        <w:bottom w:val="none" w:sz="0" w:space="0" w:color="auto"/>
        <w:right w:val="none" w:sz="0" w:space="0" w:color="auto"/>
      </w:divBdr>
      <w:divsChild>
        <w:div w:id="2068019766">
          <w:marLeft w:val="0"/>
          <w:marRight w:val="0"/>
          <w:marTop w:val="0"/>
          <w:marBottom w:val="0"/>
          <w:divBdr>
            <w:top w:val="none" w:sz="0" w:space="0" w:color="auto"/>
            <w:left w:val="none" w:sz="0" w:space="0" w:color="auto"/>
            <w:bottom w:val="none" w:sz="0" w:space="0" w:color="auto"/>
            <w:right w:val="none" w:sz="0" w:space="0" w:color="auto"/>
          </w:divBdr>
        </w:div>
      </w:divsChild>
    </w:div>
    <w:div w:id="1527983379">
      <w:bodyDiv w:val="1"/>
      <w:marLeft w:val="0"/>
      <w:marRight w:val="0"/>
      <w:marTop w:val="0"/>
      <w:marBottom w:val="0"/>
      <w:divBdr>
        <w:top w:val="none" w:sz="0" w:space="0" w:color="auto"/>
        <w:left w:val="none" w:sz="0" w:space="0" w:color="auto"/>
        <w:bottom w:val="none" w:sz="0" w:space="0" w:color="auto"/>
        <w:right w:val="none" w:sz="0" w:space="0" w:color="auto"/>
      </w:divBdr>
      <w:divsChild>
        <w:div w:id="281888755">
          <w:marLeft w:val="0"/>
          <w:marRight w:val="0"/>
          <w:marTop w:val="0"/>
          <w:marBottom w:val="0"/>
          <w:divBdr>
            <w:top w:val="none" w:sz="0" w:space="0" w:color="auto"/>
            <w:left w:val="none" w:sz="0" w:space="0" w:color="auto"/>
            <w:bottom w:val="none" w:sz="0" w:space="0" w:color="auto"/>
            <w:right w:val="none" w:sz="0" w:space="0" w:color="auto"/>
          </w:divBdr>
        </w:div>
      </w:divsChild>
    </w:div>
    <w:div w:id="1713535442">
      <w:bodyDiv w:val="1"/>
      <w:marLeft w:val="0"/>
      <w:marRight w:val="0"/>
      <w:marTop w:val="0"/>
      <w:marBottom w:val="0"/>
      <w:divBdr>
        <w:top w:val="none" w:sz="0" w:space="0" w:color="auto"/>
        <w:left w:val="none" w:sz="0" w:space="0" w:color="auto"/>
        <w:bottom w:val="none" w:sz="0" w:space="0" w:color="auto"/>
        <w:right w:val="none" w:sz="0" w:space="0" w:color="auto"/>
      </w:divBdr>
      <w:divsChild>
        <w:div w:id="2042899271">
          <w:marLeft w:val="0"/>
          <w:marRight w:val="0"/>
          <w:marTop w:val="0"/>
          <w:marBottom w:val="0"/>
          <w:divBdr>
            <w:top w:val="none" w:sz="0" w:space="0" w:color="auto"/>
            <w:left w:val="none" w:sz="0" w:space="0" w:color="auto"/>
            <w:bottom w:val="none" w:sz="0" w:space="0" w:color="auto"/>
            <w:right w:val="none" w:sz="0" w:space="0" w:color="auto"/>
          </w:divBdr>
        </w:div>
      </w:divsChild>
    </w:div>
    <w:div w:id="1905019845">
      <w:bodyDiv w:val="1"/>
      <w:marLeft w:val="0"/>
      <w:marRight w:val="0"/>
      <w:marTop w:val="0"/>
      <w:marBottom w:val="0"/>
      <w:divBdr>
        <w:top w:val="none" w:sz="0" w:space="0" w:color="auto"/>
        <w:left w:val="none" w:sz="0" w:space="0" w:color="auto"/>
        <w:bottom w:val="none" w:sz="0" w:space="0" w:color="auto"/>
        <w:right w:val="none" w:sz="0" w:space="0" w:color="auto"/>
      </w:divBdr>
      <w:divsChild>
        <w:div w:id="2139180117">
          <w:marLeft w:val="0"/>
          <w:marRight w:val="0"/>
          <w:marTop w:val="0"/>
          <w:marBottom w:val="0"/>
          <w:divBdr>
            <w:top w:val="none" w:sz="0" w:space="0" w:color="auto"/>
            <w:left w:val="none" w:sz="0" w:space="0" w:color="auto"/>
            <w:bottom w:val="none" w:sz="0" w:space="0" w:color="auto"/>
            <w:right w:val="none" w:sz="0" w:space="0" w:color="auto"/>
          </w:divBdr>
        </w:div>
      </w:divsChild>
    </w:div>
    <w:div w:id="2064208055">
      <w:bodyDiv w:val="1"/>
      <w:marLeft w:val="0"/>
      <w:marRight w:val="0"/>
      <w:marTop w:val="0"/>
      <w:marBottom w:val="0"/>
      <w:divBdr>
        <w:top w:val="none" w:sz="0" w:space="0" w:color="auto"/>
        <w:left w:val="none" w:sz="0" w:space="0" w:color="auto"/>
        <w:bottom w:val="none" w:sz="0" w:space="0" w:color="auto"/>
        <w:right w:val="none" w:sz="0" w:space="0" w:color="auto"/>
      </w:divBdr>
      <w:divsChild>
        <w:div w:id="15916179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DF2AAE-7425-4EDE-8CDF-33D06324D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20</Pages>
  <Words>637</Words>
  <Characters>3634</Characters>
  <Application>Microsoft Office Word</Application>
  <DocSecurity>0</DocSecurity>
  <Lines>30</Lines>
  <Paragraphs>8</Paragraphs>
  <ScaleCrop>false</ScaleCrop>
  <Company>china</Company>
  <LinksUpToDate>false</LinksUpToDate>
  <CharactersWithSpaces>4263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Administrator</cp:lastModifiedBy>
  <cp:revision>82</cp:revision>
  <dcterms:created xsi:type="dcterms:W3CDTF">2018-08-16T07:22:00Z</dcterms:created>
  <dcterms:modified xsi:type="dcterms:W3CDTF">2018-08-23T01:35:00Z</dcterms:modified>
</cp:coreProperties>
</file>